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0C1" w:rsidRPr="0055476A" w:rsidRDefault="006100C1" w:rsidP="006100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Муниципальное бюджетное общеобразовательное учреждение</w:t>
      </w:r>
    </w:p>
    <w:p w:rsidR="006100C1" w:rsidRPr="0055476A" w:rsidRDefault="006100C1" w:rsidP="006100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«Айдарская средняя общеобразовательная школа </w:t>
      </w:r>
      <w:proofErr w:type="gramStart"/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имени Героя Советского Союза Бориса Григорьевича</w:t>
      </w:r>
      <w:proofErr w:type="gramEnd"/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 xml:space="preserve"> Кандыбина Ровеньского района </w:t>
      </w:r>
    </w:p>
    <w:p w:rsidR="006100C1" w:rsidRDefault="006100C1" w:rsidP="006100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  <w:t>Белгородской области»</w:t>
      </w:r>
    </w:p>
    <w:p w:rsidR="006100C1" w:rsidRDefault="006100C1" w:rsidP="006100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100C1" w:rsidTr="00DC448A">
        <w:tc>
          <w:tcPr>
            <w:tcW w:w="3190" w:type="dxa"/>
          </w:tcPr>
          <w:p w:rsidR="006100C1" w:rsidRPr="008E3E8B" w:rsidRDefault="006100C1" w:rsidP="00DC448A">
            <w:pPr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b/>
                <w:bCs/>
                <w:sz w:val="20"/>
                <w:szCs w:val="20"/>
              </w:rPr>
              <w:t>Рассмотрена</w:t>
            </w:r>
          </w:p>
          <w:p w:rsidR="006100C1" w:rsidRPr="008E3E8B" w:rsidRDefault="006100C1" w:rsidP="00DC448A">
            <w:pPr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на заседании МО </w:t>
            </w:r>
          </w:p>
          <w:p w:rsidR="006100C1" w:rsidRPr="008E3E8B" w:rsidRDefault="006100C1" w:rsidP="00DC448A">
            <w:pPr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учителей </w:t>
            </w:r>
            <w:proofErr w:type="gramStart"/>
            <w:r w:rsidRPr="008E3E8B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Pr="008E3E8B">
              <w:rPr>
                <w:rFonts w:ascii="Times New Roman" w:hAnsi="Times New Roman"/>
                <w:sz w:val="20"/>
                <w:szCs w:val="20"/>
              </w:rPr>
              <w:t xml:space="preserve">редметников </w:t>
            </w:r>
            <w:r>
              <w:rPr>
                <w:rFonts w:ascii="Times New Roman" w:hAnsi="Times New Roman"/>
                <w:sz w:val="20"/>
                <w:szCs w:val="20"/>
              </w:rPr>
              <w:t>уровня среднего общего образования</w:t>
            </w:r>
          </w:p>
          <w:p w:rsidR="006100C1" w:rsidRPr="008E3E8B" w:rsidRDefault="006100C1" w:rsidP="00DC448A">
            <w:pPr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</w:p>
          <w:p w:rsidR="006100C1" w:rsidRPr="003F7E9B" w:rsidRDefault="006100C1" w:rsidP="00DC448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«20» июня  2022 </w:t>
            </w:r>
            <w:r w:rsidRPr="008E3E8B">
              <w:rPr>
                <w:rFonts w:ascii="Times New Roman" w:hAnsi="Times New Roman"/>
                <w:sz w:val="20"/>
                <w:szCs w:val="20"/>
              </w:rPr>
              <w:t>г. .№ 5</w:t>
            </w:r>
          </w:p>
        </w:tc>
        <w:tc>
          <w:tcPr>
            <w:tcW w:w="3190" w:type="dxa"/>
          </w:tcPr>
          <w:p w:rsidR="006100C1" w:rsidRPr="008E3E8B" w:rsidRDefault="006100C1" w:rsidP="00DC44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b/>
                <w:bCs/>
                <w:sz w:val="20"/>
                <w:szCs w:val="20"/>
              </w:rPr>
              <w:t>Согласована</w:t>
            </w:r>
          </w:p>
          <w:p w:rsidR="006100C1" w:rsidRPr="008E3E8B" w:rsidRDefault="006100C1" w:rsidP="00DC448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>Заместитель директора МБОУ «</w:t>
            </w:r>
            <w:r w:rsidRPr="008E3E8B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</w:t>
            </w:r>
          </w:p>
          <w:p w:rsidR="006100C1" w:rsidRPr="008E3E8B" w:rsidRDefault="006100C1" w:rsidP="00DC44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E8B">
              <w:rPr>
                <w:rFonts w:ascii="Times New Roman" w:hAnsi="Times New Roman"/>
                <w:color w:val="000000"/>
                <w:sz w:val="20"/>
                <w:szCs w:val="20"/>
              </w:rPr>
              <w:t>им. Б. Г. Кандыбина</w:t>
            </w:r>
          </w:p>
          <w:p w:rsidR="006100C1" w:rsidRPr="00B71972" w:rsidRDefault="00B71972" w:rsidP="00DC448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/</w:t>
            </w:r>
            <w:r w:rsidR="006100C1" w:rsidRPr="008E3E8B">
              <w:rPr>
                <w:rFonts w:ascii="Times New Roman" w:hAnsi="Times New Roman"/>
                <w:sz w:val="20"/>
                <w:szCs w:val="20"/>
              </w:rPr>
              <w:t>Брежнева Е. В. /</w:t>
            </w:r>
          </w:p>
          <w:p w:rsidR="006100C1" w:rsidRPr="008E3E8B" w:rsidRDefault="00B71972" w:rsidP="00DC44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2A8FF92" wp14:editId="3861646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-255270</wp:posOffset>
                  </wp:positionV>
                  <wp:extent cx="725170" cy="312420"/>
                  <wp:effectExtent l="0" t="0" r="0" b="0"/>
                  <wp:wrapTight wrapText="bothSides">
                    <wp:wrapPolygon edited="0">
                      <wp:start x="0" y="0"/>
                      <wp:lineTo x="0" y="19756"/>
                      <wp:lineTo x="20995" y="19756"/>
                      <wp:lineTo x="20995" y="0"/>
                      <wp:lineTo x="0" y="0"/>
                    </wp:wrapPolygon>
                  </wp:wrapTight>
                  <wp:docPr id="1" name="Рисунок 1" descr="C:\Documents and Settings\Пользователь\Мои документы\Загрузки\IMG-2021072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Мои документы\Загрузки\IMG-2021072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622" t="44292" r="59055" b="50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00C1" w:rsidRPr="003F7E9B" w:rsidRDefault="006100C1" w:rsidP="00D71D23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E3E8B">
              <w:rPr>
                <w:rFonts w:ascii="Times New Roman" w:hAnsi="Times New Roman"/>
                <w:sz w:val="20"/>
                <w:szCs w:val="20"/>
              </w:rPr>
              <w:t>«</w:t>
            </w:r>
            <w:r w:rsidR="00D71D23">
              <w:rPr>
                <w:rFonts w:ascii="Times New Roman" w:hAnsi="Times New Roman"/>
                <w:sz w:val="20"/>
                <w:szCs w:val="20"/>
                <w:u w:val="single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D71D23">
              <w:rPr>
                <w:rFonts w:ascii="Times New Roman" w:hAnsi="Times New Roman"/>
                <w:sz w:val="20"/>
                <w:szCs w:val="20"/>
              </w:rPr>
              <w:t xml:space="preserve">августа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2022</w:t>
            </w:r>
            <w:r w:rsidRPr="008E3E8B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191" w:type="dxa"/>
          </w:tcPr>
          <w:p w:rsidR="006100C1" w:rsidRPr="00ED12DB" w:rsidRDefault="006100C1" w:rsidP="00DC448A">
            <w:pPr>
              <w:rPr>
                <w:rFonts w:ascii="Times New Roman" w:hAnsi="Times New Roman"/>
                <w:sz w:val="24"/>
                <w:szCs w:val="24"/>
              </w:rPr>
            </w:pPr>
            <w:r w:rsidRPr="00ED12DB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Утверждена</w:t>
            </w:r>
          </w:p>
          <w:p w:rsidR="006100C1" w:rsidRPr="00ED12DB" w:rsidRDefault="006100C1" w:rsidP="00DC448A">
            <w:pPr>
              <w:rPr>
                <w:rFonts w:ascii="Times New Roman" w:hAnsi="Times New Roman"/>
                <w:sz w:val="24"/>
                <w:szCs w:val="24"/>
              </w:rPr>
            </w:pPr>
            <w:r w:rsidRPr="00ED12DB">
              <w:rPr>
                <w:rFonts w:ascii="Times New Roman" w:hAnsi="Times New Roman"/>
                <w:sz w:val="20"/>
                <w:szCs w:val="20"/>
              </w:rPr>
              <w:t>Приказ по МБОУ «</w:t>
            </w:r>
            <w:r w:rsidRPr="00ED12DB">
              <w:rPr>
                <w:rFonts w:ascii="Times New Roman" w:hAnsi="Times New Roman"/>
                <w:color w:val="000000"/>
                <w:sz w:val="20"/>
                <w:szCs w:val="20"/>
              </w:rPr>
              <w:t>Айдарская средняя общеобразовательная школа им. Б. Г. Кандыбина</w:t>
            </w:r>
          </w:p>
          <w:p w:rsidR="006100C1" w:rsidRPr="00ED12DB" w:rsidRDefault="006100C1" w:rsidP="00DC448A">
            <w:pPr>
              <w:rPr>
                <w:rFonts w:ascii="Times New Roman" w:hAnsi="Times New Roman"/>
                <w:sz w:val="24"/>
                <w:szCs w:val="24"/>
              </w:rPr>
            </w:pPr>
            <w:r w:rsidRPr="00F93C11">
              <w:rPr>
                <w:rFonts w:ascii="Times New Roman" w:hAnsi="Times New Roman"/>
                <w:sz w:val="20"/>
                <w:szCs w:val="20"/>
              </w:rPr>
              <w:t>от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31»  </w:t>
            </w:r>
            <w:r w:rsidRPr="00F93C1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августа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2022 г. № 273 </w:t>
            </w:r>
          </w:p>
        </w:tc>
      </w:tr>
    </w:tbl>
    <w:p w:rsidR="006100C1" w:rsidRDefault="006100C1" w:rsidP="006100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100C1" w:rsidRDefault="006100C1" w:rsidP="006100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6100C1" w:rsidRPr="0055476A" w:rsidRDefault="006100C1" w:rsidP="006100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00C1" w:rsidRPr="0055476A" w:rsidRDefault="006100C1" w:rsidP="006100C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100C1" w:rsidRPr="0055476A" w:rsidRDefault="006100C1" w:rsidP="006100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32"/>
          <w:szCs w:val="32"/>
          <w:lang w:bidi="en-US"/>
        </w:rPr>
      </w:pPr>
    </w:p>
    <w:p w:rsidR="006100C1" w:rsidRPr="0055476A" w:rsidRDefault="006100C1" w:rsidP="006100C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32"/>
          <w:szCs w:val="32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Рабочая программа </w:t>
      </w: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по учебному предмету «</w:t>
      </w: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Химия</w:t>
      </w: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»</w:t>
      </w: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10-11 классы</w:t>
      </w: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>
        <w:rPr>
          <w:rFonts w:ascii="Royal Times New Roman" w:eastAsia="Arial Unicode MS" w:hAnsi="Royal Times New Roman" w:cs="Calibri"/>
          <w:b/>
          <w:bCs/>
          <w:iCs/>
          <w:color w:val="000000"/>
          <w:kern w:val="3"/>
          <w:sz w:val="28"/>
          <w:szCs w:val="28"/>
          <w:lang w:bidi="en-US"/>
        </w:rPr>
        <w:t>Углублённый</w:t>
      </w:r>
      <w:r w:rsidRPr="0055476A">
        <w:rPr>
          <w:rFonts w:ascii="Royal Times New Roman" w:eastAsia="Arial Unicode MS" w:hAnsi="Royal Times New Roman" w:cs="Calibri"/>
          <w:b/>
          <w:bCs/>
          <w:iCs/>
          <w:color w:val="000000"/>
          <w:kern w:val="3"/>
          <w:sz w:val="28"/>
          <w:szCs w:val="28"/>
          <w:lang w:bidi="en-US"/>
        </w:rPr>
        <w:t xml:space="preserve"> уровень</w:t>
      </w: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6100C1" w:rsidRPr="0055476A" w:rsidRDefault="006100C1" w:rsidP="006100C1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</w:p>
    <w:p w:rsidR="00D71D23" w:rsidRDefault="00D71D23" w:rsidP="00D71D23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с</w:t>
      </w:r>
      <w:proofErr w:type="gramEnd"/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. Айдар</w:t>
      </w:r>
    </w:p>
    <w:p w:rsidR="00D71D23" w:rsidRDefault="006100C1" w:rsidP="00D71D23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>2022</w:t>
      </w:r>
      <w:r w:rsidRPr="0055476A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  <w:t xml:space="preserve"> г.</w:t>
      </w:r>
    </w:p>
    <w:p w:rsidR="006A333C" w:rsidRPr="00D71D23" w:rsidRDefault="006A333C" w:rsidP="00D71D23">
      <w:pPr>
        <w:widowControl w:val="0"/>
        <w:tabs>
          <w:tab w:val="left" w:pos="14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  <w:lang w:bidi="en-US"/>
        </w:rPr>
      </w:pPr>
      <w:r w:rsidRPr="009339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A333C" w:rsidRDefault="006A333C" w:rsidP="00D71D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E54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программа по учебному предмету «</w:t>
      </w:r>
      <w:r>
        <w:rPr>
          <w:rFonts w:ascii="Times New Roman" w:hAnsi="Times New Roman"/>
          <w:bCs/>
          <w:sz w:val="28"/>
          <w:szCs w:val="28"/>
        </w:rPr>
        <w:t>Химия</w:t>
      </w:r>
      <w:r w:rsidRPr="00F15E7D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для реализации в 10-11 классах </w:t>
      </w:r>
      <w:r w:rsidRPr="008E7E54">
        <w:rPr>
          <w:rFonts w:ascii="Times New Roman" w:hAnsi="Times New Roman"/>
          <w:sz w:val="28"/>
          <w:szCs w:val="28"/>
        </w:rPr>
        <w:t>разработана</w:t>
      </w:r>
      <w:r w:rsidR="00DC448A">
        <w:rPr>
          <w:rFonts w:ascii="Times New Roman" w:hAnsi="Times New Roman"/>
          <w:sz w:val="28"/>
          <w:szCs w:val="28"/>
        </w:rPr>
        <w:t>:</w:t>
      </w:r>
    </w:p>
    <w:p w:rsidR="00DC448A" w:rsidRDefault="00C8643D" w:rsidP="00D71D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E7E54">
        <w:rPr>
          <w:rFonts w:ascii="Times New Roman" w:hAnsi="Times New Roman"/>
          <w:sz w:val="28"/>
          <w:szCs w:val="28"/>
        </w:rPr>
        <w:t xml:space="preserve"> </w:t>
      </w:r>
      <w:r w:rsidRPr="00465DB5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>
        <w:rPr>
          <w:rFonts w:ascii="Times New Roman" w:hAnsi="Times New Roman"/>
          <w:sz w:val="28"/>
          <w:szCs w:val="28"/>
        </w:rPr>
        <w:t>среднего</w:t>
      </w:r>
      <w:r w:rsidRPr="00465DB5">
        <w:rPr>
          <w:rFonts w:ascii="Times New Roman" w:hAnsi="Times New Roman"/>
          <w:sz w:val="28"/>
          <w:szCs w:val="28"/>
        </w:rPr>
        <w:t xml:space="preserve"> общего образования. Министерство образования и науки Российской Федерации </w:t>
      </w:r>
    </w:p>
    <w:p w:rsidR="00073C4F" w:rsidRPr="00073C4F" w:rsidRDefault="00DC448A" w:rsidP="00D71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48A">
        <w:rPr>
          <w:rFonts w:ascii="Times New Roman" w:hAnsi="Times New Roman" w:cs="Times New Roman"/>
          <w:sz w:val="28"/>
          <w:szCs w:val="28"/>
        </w:rPr>
        <w:t xml:space="preserve">- </w:t>
      </w:r>
      <w:r w:rsidR="00073C4F" w:rsidRPr="00073C4F">
        <w:rPr>
          <w:rFonts w:ascii="Times New Roman" w:hAnsi="Times New Roman" w:cs="Times New Roman"/>
          <w:sz w:val="28"/>
          <w:szCs w:val="28"/>
        </w:rPr>
        <w:t xml:space="preserve">на основе авторской программы </w:t>
      </w:r>
      <w:proofErr w:type="spellStart"/>
      <w:r w:rsidR="00073C4F" w:rsidRPr="00073C4F">
        <w:rPr>
          <w:rFonts w:ascii="Times New Roman" w:hAnsi="Times New Roman" w:cs="Times New Roman"/>
          <w:sz w:val="28"/>
          <w:szCs w:val="28"/>
        </w:rPr>
        <w:t>Барышова</w:t>
      </w:r>
      <w:proofErr w:type="spellEnd"/>
      <w:r w:rsidR="00073C4F" w:rsidRPr="00073C4F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073C4F" w:rsidRPr="00073C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3C4F" w:rsidRPr="00073C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C4F" w:rsidRPr="00073C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3C4F" w:rsidRPr="00073C4F">
        <w:rPr>
          <w:rFonts w:ascii="Times New Roman" w:hAnsi="Times New Roman" w:cs="Times New Roman"/>
          <w:sz w:val="28"/>
          <w:szCs w:val="28"/>
        </w:rPr>
        <w:t xml:space="preserve"> учебникам углубленного уровня авторов С.А. </w:t>
      </w:r>
      <w:proofErr w:type="spellStart"/>
      <w:r w:rsidR="00073C4F" w:rsidRPr="00073C4F">
        <w:rPr>
          <w:rFonts w:ascii="Times New Roman" w:hAnsi="Times New Roman" w:cs="Times New Roman"/>
          <w:sz w:val="28"/>
          <w:szCs w:val="28"/>
        </w:rPr>
        <w:t>Пузакова</w:t>
      </w:r>
      <w:proofErr w:type="spellEnd"/>
      <w:r w:rsidR="00073C4F" w:rsidRPr="00073C4F">
        <w:rPr>
          <w:rFonts w:ascii="Times New Roman" w:hAnsi="Times New Roman" w:cs="Times New Roman"/>
          <w:sz w:val="28"/>
          <w:szCs w:val="28"/>
        </w:rPr>
        <w:t xml:space="preserve">, Н.В. Машинной, В.А. Попкова для 10-11 классов общеобразовательных организаций. </w:t>
      </w:r>
    </w:p>
    <w:p w:rsidR="00C8643D" w:rsidRDefault="00C8643D" w:rsidP="00D71D2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5DB5">
        <w:rPr>
          <w:rFonts w:ascii="Times New Roman" w:hAnsi="Times New Roman"/>
          <w:sz w:val="28"/>
          <w:szCs w:val="28"/>
        </w:rPr>
        <w:t xml:space="preserve">с учётом </w:t>
      </w:r>
    </w:p>
    <w:p w:rsidR="00C8643D" w:rsidRPr="006E6647" w:rsidRDefault="00C8643D" w:rsidP="00D71D23">
      <w:pPr>
        <w:pStyle w:val="a4"/>
        <w:numPr>
          <w:ilvl w:val="0"/>
          <w:numId w:val="1"/>
        </w:numPr>
        <w:tabs>
          <w:tab w:val="clear" w:pos="720"/>
          <w:tab w:val="num" w:pos="0"/>
        </w:tabs>
        <w:kinsoku w:val="0"/>
        <w:overflowPunct w:val="0"/>
        <w:spacing w:after="0" w:line="240" w:lineRule="auto"/>
        <w:ind w:left="0" w:firstLine="540"/>
        <w:jc w:val="both"/>
        <w:textAlignment w:val="baseline"/>
        <w:rPr>
          <w:rFonts w:ascii="Times New Roman" w:hAnsi="Times New Roman" w:cs="Times New Roman"/>
          <w:sz w:val="28"/>
        </w:rPr>
      </w:pP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Основной образовательной программы </w:t>
      </w:r>
      <w:r w:rsidR="00DC448A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среднего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общего образования МБОУ «Айдарская средняя общеобразовате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льная школа                                 им. Б. Г. Кандыбина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».</w:t>
      </w:r>
    </w:p>
    <w:p w:rsidR="00C8643D" w:rsidRDefault="00C8643D" w:rsidP="00D71D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- 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Рабочей программы воспитания МБОУ «Айдарская средняя общеобразовательная школа им. Б. Г. Кандыбина», утвержденной приказом по общеобразовательному учреждению </w:t>
      </w:r>
      <w:r w:rsidR="00AF7326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от 31 августа 2022</w:t>
      </w:r>
      <w:bookmarkStart w:id="0" w:name="_GoBack"/>
      <w:bookmarkEnd w:id="0"/>
      <w:r w:rsidR="00DC448A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г. № 271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«Об утверждении основной обр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азовательной программы 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начального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общего образования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основного общего образования, среднего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общего образования</w:t>
      </w:r>
      <w:r w:rsidRPr="00FC3718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МБОУ «Айдарская средняя общеобразовательная школа 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                               </w:t>
      </w:r>
      <w:r w:rsidRPr="006E6647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им. Б. Г. Кандыбина».</w:t>
      </w:r>
    </w:p>
    <w:p w:rsidR="009A31B5" w:rsidRDefault="00CF41E4" w:rsidP="00D71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B5">
        <w:rPr>
          <w:rFonts w:ascii="Times New Roman" w:hAnsi="Times New Roman" w:cs="Times New Roman"/>
          <w:sz w:val="28"/>
          <w:szCs w:val="28"/>
        </w:rPr>
        <w:t xml:space="preserve">УМК: программа реализована в учебниках: </w:t>
      </w:r>
    </w:p>
    <w:p w:rsidR="009A31B5" w:rsidRDefault="00CF41E4" w:rsidP="00D71D2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B5">
        <w:rPr>
          <w:rFonts w:ascii="Times New Roman" w:hAnsi="Times New Roman" w:cs="Times New Roman"/>
          <w:sz w:val="28"/>
          <w:szCs w:val="28"/>
        </w:rPr>
        <w:t xml:space="preserve">Химия: 10 класс: учебник для общеобразовательных организаций: углубленный уровень / С.А. </w:t>
      </w:r>
      <w:proofErr w:type="spellStart"/>
      <w:r w:rsidRPr="009A31B5">
        <w:rPr>
          <w:rFonts w:ascii="Times New Roman" w:hAnsi="Times New Roman" w:cs="Times New Roman"/>
          <w:sz w:val="28"/>
          <w:szCs w:val="28"/>
        </w:rPr>
        <w:t>Пузаков</w:t>
      </w:r>
      <w:proofErr w:type="spellEnd"/>
      <w:r w:rsidRPr="009A31B5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9A31B5">
        <w:rPr>
          <w:rFonts w:ascii="Times New Roman" w:hAnsi="Times New Roman" w:cs="Times New Roman"/>
          <w:sz w:val="28"/>
          <w:szCs w:val="28"/>
        </w:rPr>
        <w:t>Машнина</w:t>
      </w:r>
      <w:proofErr w:type="spellEnd"/>
      <w:r w:rsidRPr="009A31B5">
        <w:rPr>
          <w:rFonts w:ascii="Times New Roman" w:hAnsi="Times New Roman" w:cs="Times New Roman"/>
          <w:sz w:val="28"/>
          <w:szCs w:val="28"/>
        </w:rPr>
        <w:t>, В.А</w:t>
      </w:r>
      <w:r w:rsidR="009A31B5">
        <w:rPr>
          <w:rFonts w:ascii="Times New Roman" w:hAnsi="Times New Roman" w:cs="Times New Roman"/>
          <w:sz w:val="28"/>
          <w:szCs w:val="28"/>
        </w:rPr>
        <w:t>. Попков – М.: Просвещение, 2020</w:t>
      </w:r>
      <w:r w:rsidR="00AF7326">
        <w:rPr>
          <w:rFonts w:ascii="Times New Roman" w:hAnsi="Times New Roman" w:cs="Times New Roman"/>
          <w:sz w:val="28"/>
          <w:szCs w:val="28"/>
        </w:rPr>
        <w:t>;</w:t>
      </w:r>
    </w:p>
    <w:p w:rsidR="00DC448A" w:rsidRDefault="00CF41E4" w:rsidP="00D71D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9A31B5">
        <w:rPr>
          <w:rFonts w:ascii="Times New Roman" w:hAnsi="Times New Roman" w:cs="Times New Roman"/>
          <w:sz w:val="28"/>
          <w:szCs w:val="28"/>
        </w:rPr>
        <w:t xml:space="preserve">Химия 11 класс: учебник для общеобразовательных организаций, углубленный уровень/ </w:t>
      </w:r>
      <w:proofErr w:type="spellStart"/>
      <w:r w:rsidRPr="009A31B5">
        <w:rPr>
          <w:rFonts w:ascii="Times New Roman" w:hAnsi="Times New Roman" w:cs="Times New Roman"/>
          <w:sz w:val="28"/>
          <w:szCs w:val="28"/>
        </w:rPr>
        <w:t>С.А.Пузаков</w:t>
      </w:r>
      <w:proofErr w:type="spellEnd"/>
      <w:r w:rsidRPr="009A31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B5">
        <w:rPr>
          <w:rFonts w:ascii="Times New Roman" w:hAnsi="Times New Roman" w:cs="Times New Roman"/>
          <w:sz w:val="28"/>
          <w:szCs w:val="28"/>
        </w:rPr>
        <w:t>Н.В.Машнина</w:t>
      </w:r>
      <w:proofErr w:type="spellEnd"/>
      <w:r w:rsidRPr="009A31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A31B5">
        <w:rPr>
          <w:rFonts w:ascii="Times New Roman" w:hAnsi="Times New Roman" w:cs="Times New Roman"/>
          <w:sz w:val="28"/>
          <w:szCs w:val="28"/>
        </w:rPr>
        <w:t>В.А.Попко</w:t>
      </w:r>
      <w:proofErr w:type="gramStart"/>
      <w:r w:rsidRPr="009A31B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A31B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A31B5">
        <w:rPr>
          <w:rFonts w:ascii="Times New Roman" w:hAnsi="Times New Roman" w:cs="Times New Roman"/>
          <w:sz w:val="28"/>
          <w:szCs w:val="28"/>
        </w:rPr>
        <w:t xml:space="preserve"> М.: Просвещение, 2021</w:t>
      </w:r>
      <w:r w:rsidR="00AF7326">
        <w:rPr>
          <w:rFonts w:ascii="Times New Roman" w:hAnsi="Times New Roman" w:cs="Times New Roman"/>
          <w:sz w:val="28"/>
          <w:szCs w:val="28"/>
        </w:rPr>
        <w:t>.</w:t>
      </w:r>
    </w:p>
    <w:p w:rsidR="009A31B5" w:rsidRPr="009A31B5" w:rsidRDefault="009A31B5" w:rsidP="00D71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1B5">
        <w:rPr>
          <w:rFonts w:ascii="Times New Roman" w:hAnsi="Times New Roman" w:cs="Times New Roman"/>
          <w:sz w:val="28"/>
          <w:szCs w:val="28"/>
        </w:rPr>
        <w:t xml:space="preserve">Химия. Методические рекомендации. Рабочие программы. Предметная линия учебников С. А. </w:t>
      </w:r>
      <w:proofErr w:type="spellStart"/>
      <w:r w:rsidRPr="009A31B5">
        <w:rPr>
          <w:rFonts w:ascii="Times New Roman" w:hAnsi="Times New Roman" w:cs="Times New Roman"/>
          <w:sz w:val="28"/>
          <w:szCs w:val="28"/>
        </w:rPr>
        <w:t>Пузакова</w:t>
      </w:r>
      <w:proofErr w:type="spellEnd"/>
      <w:r w:rsidRPr="009A31B5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9A31B5">
        <w:rPr>
          <w:rFonts w:ascii="Times New Roman" w:hAnsi="Times New Roman" w:cs="Times New Roman"/>
          <w:sz w:val="28"/>
          <w:szCs w:val="28"/>
        </w:rPr>
        <w:t>Машниной</w:t>
      </w:r>
      <w:proofErr w:type="spellEnd"/>
      <w:r w:rsidRPr="009A31B5">
        <w:rPr>
          <w:rFonts w:ascii="Times New Roman" w:hAnsi="Times New Roman" w:cs="Times New Roman"/>
          <w:sz w:val="28"/>
          <w:szCs w:val="28"/>
        </w:rPr>
        <w:t>, В. А. Попкова.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6C9">
        <w:rPr>
          <w:rFonts w:ascii="Times New Roman" w:hAnsi="Times New Roman" w:cs="Times New Roman"/>
          <w:sz w:val="28"/>
          <w:szCs w:val="28"/>
        </w:rPr>
        <w:t>10—11 классы</w:t>
      </w:r>
      <w:proofErr w:type="gramStart"/>
      <w:r w:rsidR="005176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176C9">
        <w:rPr>
          <w:rFonts w:ascii="Times New Roman" w:hAnsi="Times New Roman" w:cs="Times New Roman"/>
          <w:sz w:val="28"/>
          <w:szCs w:val="28"/>
        </w:rPr>
        <w:t xml:space="preserve"> учебное пособие для общеобразовательных организаций : углублённый </w:t>
      </w:r>
      <w:r w:rsidRPr="009A31B5">
        <w:rPr>
          <w:rFonts w:ascii="Times New Roman" w:hAnsi="Times New Roman" w:cs="Times New Roman"/>
          <w:sz w:val="28"/>
          <w:szCs w:val="28"/>
        </w:rPr>
        <w:t xml:space="preserve"> </w:t>
      </w:r>
      <w:r w:rsidR="005176C9">
        <w:rPr>
          <w:rFonts w:ascii="Times New Roman" w:hAnsi="Times New Roman" w:cs="Times New Roman"/>
          <w:sz w:val="28"/>
          <w:szCs w:val="28"/>
        </w:rPr>
        <w:t>у</w:t>
      </w:r>
      <w:r w:rsidRPr="009A31B5">
        <w:rPr>
          <w:rFonts w:ascii="Times New Roman" w:hAnsi="Times New Roman" w:cs="Times New Roman"/>
          <w:sz w:val="28"/>
          <w:szCs w:val="28"/>
        </w:rPr>
        <w:t>ровень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9A31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A31B5">
        <w:rPr>
          <w:rFonts w:ascii="Times New Roman" w:hAnsi="Times New Roman" w:cs="Times New Roman"/>
          <w:bCs/>
          <w:sz w:val="28"/>
          <w:szCs w:val="28"/>
        </w:rPr>
        <w:t>Барышова</w:t>
      </w:r>
      <w:proofErr w:type="spellEnd"/>
      <w:r w:rsidRPr="009A31B5">
        <w:rPr>
          <w:rFonts w:ascii="Times New Roman" w:hAnsi="Times New Roman" w:cs="Times New Roman"/>
          <w:bCs/>
          <w:sz w:val="28"/>
          <w:szCs w:val="28"/>
        </w:rPr>
        <w:t xml:space="preserve"> И. </w:t>
      </w:r>
      <w:r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Pr="009A31B5">
        <w:rPr>
          <w:rFonts w:ascii="Times New Roman" w:hAnsi="Times New Roman" w:cs="Times New Roman"/>
          <w:sz w:val="28"/>
          <w:szCs w:val="28"/>
        </w:rPr>
        <w:t xml:space="preserve">— 2-е изд. — М. : Просвещение, 2021. —149 с. </w:t>
      </w:r>
    </w:p>
    <w:p w:rsidR="005176C9" w:rsidRPr="005176C9" w:rsidRDefault="005176C9" w:rsidP="00D71D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</w:pPr>
      <w:r w:rsidRPr="005176C9">
        <w:rPr>
          <w:rFonts w:ascii="Times New Roman" w:hAnsi="Times New Roman" w:cs="Times New Roman"/>
          <w:sz w:val="28"/>
          <w:szCs w:val="28"/>
        </w:rPr>
        <w:t>Программа по химии для 10-11 классов общеобразовательных учреждений является логическим продолжением курса для основной школы. Поэтому она разработана с опорой на курс химии 8-9 классов. Результатом этого явилось то, что некоторые, преимущественно теоретические темы курса химии основной школы рассматриваются снова, но уже на более высоком, р</w:t>
      </w:r>
      <w:r>
        <w:rPr>
          <w:rFonts w:ascii="Times New Roman" w:hAnsi="Times New Roman" w:cs="Times New Roman"/>
          <w:sz w:val="28"/>
          <w:szCs w:val="28"/>
        </w:rPr>
        <w:t>асширенном и углубленном уровне</w:t>
      </w:r>
      <w:r w:rsidRPr="005176C9">
        <w:rPr>
          <w:rFonts w:ascii="Times New Roman" w:hAnsi="Times New Roman" w:cs="Times New Roman"/>
          <w:sz w:val="28"/>
          <w:szCs w:val="28"/>
        </w:rPr>
        <w:t>. Курс четко делится на две части соответственно годам обучения: органическую (10 класс) и общую химию (11 класс). Органическая химия рассматривается в 10 классе и строится с учетом знаний, полученных учащимися в основной школе. Поэтому ее изучение начинается с повторения важнейших понятий органической химии, рассмотренных в основной школе.</w:t>
      </w:r>
    </w:p>
    <w:p w:rsidR="007E26C9" w:rsidRPr="000565C0" w:rsidRDefault="007E26C9" w:rsidP="00D71D2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Данная рабочая программа рассчитана на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340</w:t>
      </w:r>
      <w:r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ов:</w:t>
      </w:r>
    </w:p>
    <w:p w:rsidR="007E26C9" w:rsidRPr="000565C0" w:rsidRDefault="007E26C9" w:rsidP="00D71D2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10</w:t>
      </w:r>
      <w:r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классе -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170</w:t>
      </w:r>
      <w:r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ов</w:t>
      </w:r>
      <w:r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 часов</w:t>
      </w:r>
      <w:r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неделю;</w:t>
      </w:r>
    </w:p>
    <w:p w:rsidR="007E26C9" w:rsidRPr="000565C0" w:rsidRDefault="00D71D23" w:rsidP="00D71D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</w:t>
      </w:r>
      <w:r w:rsidR="007E26C9"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</w:t>
      </w:r>
      <w:r w:rsidR="007E26C9">
        <w:rPr>
          <w:rFonts w:ascii="Times New Roman" w:eastAsia="Times New Roman" w:hAnsi="Times New Roman" w:cs="Times New Roman"/>
          <w:sz w:val="28"/>
          <w:szCs w:val="28"/>
          <w:lang w:bidi="en-US"/>
        </w:rPr>
        <w:t>11</w:t>
      </w:r>
      <w:r w:rsidR="007E26C9"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классе - </w:t>
      </w:r>
      <w:r w:rsidR="007E26C9">
        <w:rPr>
          <w:rFonts w:ascii="Times New Roman" w:eastAsia="Times New Roman" w:hAnsi="Times New Roman" w:cs="Times New Roman"/>
          <w:sz w:val="28"/>
          <w:szCs w:val="28"/>
          <w:lang w:bidi="en-US"/>
        </w:rPr>
        <w:t>170</w:t>
      </w:r>
      <w:r w:rsidR="007E26C9"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час</w:t>
      </w:r>
      <w:r w:rsidR="007E26C9">
        <w:rPr>
          <w:rFonts w:ascii="Times New Roman" w:eastAsia="Times New Roman" w:hAnsi="Times New Roman" w:cs="Times New Roman"/>
          <w:sz w:val="28"/>
          <w:szCs w:val="28"/>
          <w:lang w:bidi="en-US"/>
        </w:rPr>
        <w:t>ов</w:t>
      </w:r>
      <w:r w:rsidR="007E26C9" w:rsidRPr="000565C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="007E26C9">
        <w:rPr>
          <w:rFonts w:ascii="Times New Roman" w:eastAsia="Times New Roman" w:hAnsi="Times New Roman" w:cs="Times New Roman"/>
          <w:sz w:val="28"/>
          <w:szCs w:val="28"/>
          <w:lang w:bidi="en-US"/>
        </w:rPr>
        <w:t>5 часов в неделю.</w:t>
      </w:r>
    </w:p>
    <w:p w:rsidR="00C8643D" w:rsidRDefault="00C8643D" w:rsidP="006A33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16C0" w:rsidRDefault="00A968C3" w:rsidP="00D71D23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39DA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7A40">
        <w:rPr>
          <w:rFonts w:ascii="Times New Roman" w:hAnsi="Times New Roman"/>
          <w:b/>
          <w:bCs/>
          <w:sz w:val="28"/>
          <w:szCs w:val="28"/>
        </w:rPr>
        <w:t>Химия»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курса «Химия» в средней (полной) школе обучающиеся должны достигнуть определённых результатов.</w:t>
      </w:r>
    </w:p>
    <w:p w:rsidR="00D71D23" w:rsidRDefault="00D71D23" w:rsidP="00FC7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68C3" w:rsidRPr="00FC7A40" w:rsidRDefault="00A968C3" w:rsidP="00FC7A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C7A40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A968C3" w:rsidRPr="00FC7A40" w:rsidRDefault="00A968C3" w:rsidP="00FE16C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1) Российская гражданская идентичность, патриотизм, уважение к своему народу, чувства ответственности перед Родиной, гордости за свою Родину, прошлое и настоящее многонационального народа России, уважение государственных символо</w:t>
      </w:r>
      <w:proofErr w:type="gramStart"/>
      <w:r w:rsidRPr="00FC7A40">
        <w:rPr>
          <w:sz w:val="28"/>
          <w:szCs w:val="28"/>
        </w:rPr>
        <w:t>в</w:t>
      </w:r>
      <w:r w:rsidR="00FE16C0">
        <w:rPr>
          <w:sz w:val="28"/>
          <w:szCs w:val="28"/>
        </w:rPr>
        <w:t>(</w:t>
      </w:r>
      <w:proofErr w:type="gramEnd"/>
      <w:r w:rsidR="00FE16C0">
        <w:rPr>
          <w:sz w:val="28"/>
          <w:szCs w:val="28"/>
        </w:rPr>
        <w:t>герб, флаг, гимн);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готовность к служению Отечеству, его защите;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сформированность мировоззрения, соответствующего современному уровню развития науки и общественной практики; готовность и способность к самостоятельной, творческой и ответственной деятельности;</w:t>
      </w:r>
    </w:p>
    <w:p w:rsidR="00FE16C0" w:rsidRP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навыки сотрудничества со сверстниками, детьми младшего возраста, взрослыми в образовательной, общественно-полезной, учебн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исследовательской, проектной и других видах деятельности;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нравственное сознание и поведение на основе усвоения общечеловеческих ценностей;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эстетическое отношение к миру, включая эстетику быта, научного и технического творчества, спорта, общественных отношений;</w:t>
      </w:r>
    </w:p>
    <w:p w:rsidR="00FE16C0" w:rsidRP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E16C0" w:rsidRDefault="00FE16C0" w:rsidP="00FE1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осознанный выбор будущей профессии;</w:t>
      </w:r>
    </w:p>
    <w:p w:rsidR="0076297F" w:rsidRPr="00D71D23" w:rsidRDefault="00FE16C0" w:rsidP="00D71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3809B8" w:rsidRPr="0076297F" w:rsidRDefault="001E0225" w:rsidP="003809B8">
      <w:pPr>
        <w:pStyle w:val="a5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sz w:val="28"/>
          <w:szCs w:val="28"/>
        </w:rPr>
        <w:tab/>
      </w:r>
      <w:r w:rsidR="0076297F" w:rsidRPr="0076297F">
        <w:rPr>
          <w:rFonts w:ascii="Times New Roman" w:hAnsi="Times New Roman"/>
          <w:i/>
          <w:sz w:val="28"/>
        </w:rPr>
        <w:t>Целевые ориентиры результатов воспитания на уровне среднего общего образования</w:t>
      </w:r>
      <w:r w:rsidR="0076297F" w:rsidRPr="0076297F">
        <w:rPr>
          <w:rFonts w:ascii="Times New Roman" w:hAnsi="Times New Roman"/>
          <w:i/>
          <w:sz w:val="28"/>
          <w:szCs w:val="28"/>
        </w:rPr>
        <w:t xml:space="preserve"> </w:t>
      </w:r>
      <w:r w:rsidR="003809B8" w:rsidRPr="0076297F">
        <w:rPr>
          <w:rFonts w:ascii="Times New Roman" w:hAnsi="Times New Roman"/>
          <w:i/>
          <w:sz w:val="28"/>
          <w:szCs w:val="28"/>
        </w:rPr>
        <w:t>в рамках программы воспитания:</w:t>
      </w:r>
    </w:p>
    <w:p w:rsidR="001E0225" w:rsidRPr="0076297F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  <w:u w:val="single"/>
        </w:rPr>
      </w:pPr>
      <w:r w:rsidRPr="0076297F">
        <w:rPr>
          <w:color w:val="auto"/>
          <w:sz w:val="28"/>
          <w:szCs w:val="28"/>
          <w:u w:val="single"/>
        </w:rPr>
        <w:lastRenderedPageBreak/>
        <w:t>Гражданское воспитание</w:t>
      </w:r>
    </w:p>
    <w:p w:rsidR="003809B8" w:rsidRPr="003809B8" w:rsidRDefault="003809B8" w:rsidP="003809B8">
      <w:pPr>
        <w:tabs>
          <w:tab w:val="left" w:pos="331"/>
          <w:tab w:val="left" w:pos="46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1094179"/>
      <w:r w:rsidRPr="003809B8">
        <w:rPr>
          <w:rFonts w:ascii="Times New Roman" w:hAnsi="Times New Roman" w:cs="Times New Roman"/>
          <w:sz w:val="28"/>
          <w:szCs w:val="28"/>
        </w:rPr>
        <w:t xml:space="preserve">Осознанно </w:t>
      </w:r>
      <w:proofErr w:type="gramStart"/>
      <w:r w:rsidRPr="003809B8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на активное гражданское участие на основе уважения закона и правопорядка, прав и свобод сограждан.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</w:r>
    </w:p>
    <w:p w:rsidR="003809B8" w:rsidRPr="003809B8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3809B8">
        <w:rPr>
          <w:color w:val="auto"/>
          <w:sz w:val="28"/>
          <w:szCs w:val="28"/>
        </w:rPr>
        <w:t>Обладающий</w:t>
      </w:r>
      <w:proofErr w:type="gramEnd"/>
      <w:r w:rsidRPr="003809B8">
        <w:rPr>
          <w:color w:val="auto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</w:r>
      <w:bookmarkEnd w:id="1"/>
    </w:p>
    <w:p w:rsidR="003809B8" w:rsidRPr="0076297F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  <w:u w:val="single"/>
        </w:rPr>
      </w:pPr>
      <w:r w:rsidRPr="0076297F">
        <w:rPr>
          <w:color w:val="auto"/>
          <w:sz w:val="28"/>
          <w:szCs w:val="28"/>
          <w:u w:val="single"/>
        </w:rPr>
        <w:t>Патриотическое воспитание</w:t>
      </w:r>
    </w:p>
    <w:p w:rsidR="003809B8" w:rsidRPr="003809B8" w:rsidRDefault="003809B8" w:rsidP="003809B8">
      <w:pPr>
        <w:tabs>
          <w:tab w:val="left" w:pos="331"/>
          <w:tab w:val="left" w:pos="46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свою национальную, этническую принадлежность, приверженность к родной культуре, любовь к своему народу. </w:t>
      </w:r>
    </w:p>
    <w:p w:rsidR="003809B8" w:rsidRPr="003809B8" w:rsidRDefault="003809B8" w:rsidP="003809B8">
      <w:pPr>
        <w:tabs>
          <w:tab w:val="left" w:pos="331"/>
          <w:tab w:val="left" w:pos="46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Сознающий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</w:t>
      </w:r>
    </w:p>
    <w:p w:rsidR="003809B8" w:rsidRPr="003809B8" w:rsidRDefault="003809B8" w:rsidP="003809B8">
      <w:pPr>
        <w:tabs>
          <w:tab w:val="left" w:pos="331"/>
          <w:tab w:val="left" w:pos="46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</w:r>
    </w:p>
    <w:p w:rsidR="003809B8" w:rsidRPr="003809B8" w:rsidRDefault="003809B8" w:rsidP="003809B8">
      <w:pPr>
        <w:pStyle w:val="Default"/>
        <w:tabs>
          <w:tab w:val="left" w:pos="2052"/>
        </w:tabs>
        <w:ind w:firstLine="567"/>
        <w:jc w:val="both"/>
        <w:rPr>
          <w:b/>
          <w:color w:val="auto"/>
          <w:sz w:val="28"/>
          <w:szCs w:val="28"/>
        </w:rPr>
      </w:pPr>
      <w:proofErr w:type="gramStart"/>
      <w:r w:rsidRPr="003809B8">
        <w:rPr>
          <w:color w:val="auto"/>
          <w:sz w:val="28"/>
          <w:szCs w:val="28"/>
        </w:rPr>
        <w:t>Проявляющий</w:t>
      </w:r>
      <w:proofErr w:type="gramEnd"/>
      <w:r w:rsidRPr="003809B8">
        <w:rPr>
          <w:color w:val="auto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3809B8" w:rsidRPr="0076297F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  <w:u w:val="single"/>
        </w:rPr>
      </w:pPr>
      <w:r w:rsidRPr="0076297F">
        <w:rPr>
          <w:color w:val="auto"/>
          <w:sz w:val="28"/>
          <w:szCs w:val="28"/>
          <w:u w:val="single"/>
        </w:rPr>
        <w:t>Духовно-нравственное воспитание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</w:t>
      </w:r>
      <w:r w:rsidRPr="003809B8">
        <w:rPr>
          <w:rFonts w:ascii="Times New Roman" w:hAnsi="Times New Roman" w:cs="Times New Roman"/>
          <w:sz w:val="28"/>
          <w:szCs w:val="28"/>
        </w:rPr>
        <w:lastRenderedPageBreak/>
        <w:t>достоинству и религиозным чувствам с учётом соблюдения конституционных прав и свобод всех граждан.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</w:r>
    </w:p>
    <w:p w:rsidR="003809B8" w:rsidRPr="003809B8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</w:rPr>
      </w:pPr>
      <w:r w:rsidRPr="003809B8">
        <w:rPr>
          <w:color w:val="auto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3809B8" w:rsidRPr="0076297F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  <w:u w:val="single"/>
        </w:rPr>
      </w:pPr>
      <w:r w:rsidRPr="0076297F">
        <w:rPr>
          <w:color w:val="auto"/>
          <w:sz w:val="28"/>
          <w:szCs w:val="28"/>
          <w:u w:val="single"/>
        </w:rPr>
        <w:t>Эстетическое воспитание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понимание ценности отечественного и мирового искусства, российского и мирового художественного наследия.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</w:r>
    </w:p>
    <w:p w:rsidR="003809B8" w:rsidRPr="003809B8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3809B8">
        <w:rPr>
          <w:color w:val="auto"/>
          <w:sz w:val="28"/>
          <w:szCs w:val="28"/>
        </w:rPr>
        <w:t>Ориентированный</w:t>
      </w:r>
      <w:proofErr w:type="gramEnd"/>
      <w:r w:rsidRPr="003809B8">
        <w:rPr>
          <w:color w:val="auto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3809B8" w:rsidRPr="0076297F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  <w:u w:val="single"/>
        </w:rPr>
      </w:pPr>
      <w:r w:rsidRPr="0076297F">
        <w:rPr>
          <w:color w:val="auto"/>
          <w:sz w:val="28"/>
          <w:szCs w:val="28"/>
          <w:u w:val="single"/>
        </w:rPr>
        <w:t>Физическое воспитание, формирование культуры здоровья и эмоционального благополучия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Соблюдающий правила личной и общественной безопасности, в том числе безопасного поведения в информационной среде.</w:t>
      </w:r>
      <w:proofErr w:type="gramEnd"/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</w:r>
    </w:p>
    <w:p w:rsidR="003809B8" w:rsidRPr="003809B8" w:rsidRDefault="003809B8" w:rsidP="003809B8">
      <w:pPr>
        <w:tabs>
          <w:tab w:val="left" w:pos="3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</w:r>
    </w:p>
    <w:p w:rsidR="003809B8" w:rsidRPr="003809B8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3809B8">
        <w:rPr>
          <w:color w:val="auto"/>
          <w:sz w:val="28"/>
          <w:szCs w:val="28"/>
        </w:rPr>
        <w:t>Демонстрирующий</w:t>
      </w:r>
      <w:proofErr w:type="gramEnd"/>
      <w:r w:rsidRPr="003809B8">
        <w:rPr>
          <w:color w:val="auto"/>
          <w:sz w:val="28"/>
          <w:szCs w:val="28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</w:t>
      </w:r>
      <w:r w:rsidRPr="003809B8">
        <w:rPr>
          <w:color w:val="auto"/>
          <w:sz w:val="28"/>
          <w:szCs w:val="28"/>
        </w:rPr>
        <w:lastRenderedPageBreak/>
        <w:t>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3809B8" w:rsidRPr="0076297F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  <w:u w:val="single"/>
        </w:rPr>
      </w:pPr>
      <w:r w:rsidRPr="0076297F">
        <w:rPr>
          <w:color w:val="auto"/>
          <w:sz w:val="28"/>
          <w:szCs w:val="28"/>
          <w:u w:val="single"/>
        </w:rPr>
        <w:t>Трудовое воспитание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3809B8">
        <w:rPr>
          <w:rFonts w:ascii="Times New Roman" w:hAnsi="Times New Roman" w:cs="Times New Roman"/>
          <w:sz w:val="28"/>
          <w:szCs w:val="28"/>
        </w:rPr>
        <w:t>ролях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, в том числе предпринимательской деятельности в условиях </w:t>
      </w:r>
      <w:proofErr w:type="spellStart"/>
      <w:r w:rsidRPr="003809B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3809B8">
        <w:rPr>
          <w:rFonts w:ascii="Times New Roman" w:hAnsi="Times New Roman" w:cs="Times New Roman"/>
          <w:sz w:val="28"/>
          <w:szCs w:val="28"/>
        </w:rPr>
        <w:t xml:space="preserve"> или наёмного труда.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Понимающий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</w:r>
    </w:p>
    <w:p w:rsidR="003809B8" w:rsidRPr="003809B8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</w:rPr>
      </w:pPr>
      <w:proofErr w:type="gramStart"/>
      <w:r w:rsidRPr="003809B8">
        <w:rPr>
          <w:color w:val="auto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3809B8" w:rsidRPr="0076297F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  <w:u w:val="single"/>
        </w:rPr>
      </w:pPr>
      <w:r w:rsidRPr="0076297F">
        <w:rPr>
          <w:color w:val="auto"/>
          <w:sz w:val="28"/>
          <w:szCs w:val="28"/>
          <w:u w:val="single"/>
        </w:rPr>
        <w:t>Экологическое воспитание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</w:r>
      <w:proofErr w:type="gramEnd"/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Выражающий деятельное неприятие действий, приносящих вред природе.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t>Применяющий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знания естественных и социальных наук для разумного, бережливого природопользования в быту, общественном пространстве.</w:t>
      </w:r>
    </w:p>
    <w:p w:rsidR="003809B8" w:rsidRPr="003809B8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</w:rPr>
      </w:pPr>
      <w:r w:rsidRPr="003809B8">
        <w:rPr>
          <w:color w:val="auto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3809B8" w:rsidRPr="0076297F" w:rsidRDefault="003809B8" w:rsidP="003809B8">
      <w:pPr>
        <w:pStyle w:val="Default"/>
        <w:tabs>
          <w:tab w:val="left" w:pos="2052"/>
        </w:tabs>
        <w:ind w:firstLine="567"/>
        <w:jc w:val="both"/>
        <w:rPr>
          <w:color w:val="auto"/>
          <w:sz w:val="28"/>
          <w:szCs w:val="28"/>
          <w:u w:val="single"/>
        </w:rPr>
      </w:pPr>
      <w:r w:rsidRPr="0076297F">
        <w:rPr>
          <w:color w:val="auto"/>
          <w:sz w:val="28"/>
          <w:szCs w:val="28"/>
          <w:u w:val="single"/>
        </w:rPr>
        <w:t>Ценности научного познания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 xml:space="preserve">Деятельно </w:t>
      </w:r>
      <w:proofErr w:type="gramStart"/>
      <w:r w:rsidRPr="003809B8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познавательные интересы в разных предметных областях с учётом своих интересов, способностей, достижений.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9B8">
        <w:rPr>
          <w:rFonts w:ascii="Times New Roman" w:hAnsi="Times New Roman" w:cs="Times New Roman"/>
          <w:sz w:val="28"/>
          <w:szCs w:val="28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</w:r>
    </w:p>
    <w:p w:rsidR="003809B8" w:rsidRPr="003809B8" w:rsidRDefault="003809B8" w:rsidP="003809B8">
      <w:pPr>
        <w:tabs>
          <w:tab w:val="left" w:pos="331"/>
          <w:tab w:val="left" w:pos="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09B8">
        <w:rPr>
          <w:rFonts w:ascii="Times New Roman" w:hAnsi="Times New Roman" w:cs="Times New Roman"/>
          <w:sz w:val="28"/>
          <w:szCs w:val="28"/>
        </w:rPr>
        <w:lastRenderedPageBreak/>
        <w:t>Демонстрирующий</w:t>
      </w:r>
      <w:proofErr w:type="gramEnd"/>
      <w:r w:rsidRPr="003809B8">
        <w:rPr>
          <w:rFonts w:ascii="Times New Roman" w:hAnsi="Times New Roman" w:cs="Times New Roman"/>
          <w:sz w:val="28"/>
          <w:szCs w:val="28"/>
        </w:rPr>
        <w:t xml:space="preserve"> навыки критического мышления, определения достоверной научной информации и критики антинаучных представлений.</w:t>
      </w:r>
    </w:p>
    <w:p w:rsidR="003809B8" w:rsidRPr="003809B8" w:rsidRDefault="003809B8" w:rsidP="003809B8">
      <w:pPr>
        <w:pStyle w:val="Default"/>
        <w:tabs>
          <w:tab w:val="left" w:pos="2052"/>
        </w:tabs>
        <w:ind w:firstLine="567"/>
        <w:jc w:val="both"/>
        <w:rPr>
          <w:sz w:val="28"/>
          <w:szCs w:val="28"/>
        </w:rPr>
      </w:pPr>
      <w:r w:rsidRPr="003809B8">
        <w:rPr>
          <w:color w:val="auto"/>
          <w:sz w:val="28"/>
          <w:szCs w:val="28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FE16C0" w:rsidRDefault="00FE16C0" w:rsidP="001E0225">
      <w:pPr>
        <w:pStyle w:val="Default"/>
        <w:tabs>
          <w:tab w:val="left" w:pos="2052"/>
        </w:tabs>
        <w:ind w:firstLine="567"/>
        <w:rPr>
          <w:sz w:val="28"/>
          <w:szCs w:val="28"/>
        </w:rPr>
      </w:pPr>
    </w:p>
    <w:p w:rsidR="002C43AB" w:rsidRPr="00FC7A40" w:rsidRDefault="002C43AB" w:rsidP="00FE16C0">
      <w:pPr>
        <w:pStyle w:val="Default"/>
        <w:ind w:firstLine="567"/>
        <w:jc w:val="center"/>
        <w:rPr>
          <w:sz w:val="28"/>
          <w:szCs w:val="28"/>
        </w:rPr>
      </w:pPr>
      <w:proofErr w:type="spellStart"/>
      <w:r w:rsidRPr="00FC7A40">
        <w:rPr>
          <w:b/>
          <w:bCs/>
          <w:sz w:val="28"/>
          <w:szCs w:val="28"/>
        </w:rPr>
        <w:t>Метапредметные</w:t>
      </w:r>
      <w:proofErr w:type="spellEnd"/>
      <w:r w:rsidRPr="00FC7A40">
        <w:rPr>
          <w:b/>
          <w:bCs/>
          <w:sz w:val="28"/>
          <w:szCs w:val="28"/>
        </w:rPr>
        <w:t xml:space="preserve"> результаты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i/>
          <w:iCs/>
          <w:sz w:val="28"/>
          <w:szCs w:val="28"/>
        </w:rPr>
        <w:t xml:space="preserve">Регулятивные универсальные учебные действия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i/>
          <w:iCs/>
          <w:sz w:val="28"/>
          <w:szCs w:val="28"/>
        </w:rPr>
        <w:t xml:space="preserve">Обучающийся сможет: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1) самостоятельно определять цели деятельности и составлять планы, осознавая приоритетные и второстепенные задачи;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2) самостоятельно осуществлять, контролировать, корректировать деятельность с учётом предварительного планирования;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3) использовать различные ресурсы для достижения целей;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4) выбирать успешные стратегии в трудных ситуациях. </w:t>
      </w:r>
    </w:p>
    <w:p w:rsidR="00A968C3" w:rsidRPr="00FC7A40" w:rsidRDefault="002C43AB" w:rsidP="00FC7A40">
      <w:pPr>
        <w:pStyle w:val="Default"/>
        <w:ind w:firstLine="567"/>
        <w:jc w:val="both"/>
        <w:rPr>
          <w:i/>
          <w:iCs/>
          <w:sz w:val="28"/>
          <w:szCs w:val="28"/>
        </w:rPr>
      </w:pPr>
      <w:r w:rsidRPr="00FC7A40">
        <w:rPr>
          <w:i/>
          <w:iCs/>
          <w:sz w:val="28"/>
          <w:szCs w:val="28"/>
        </w:rPr>
        <w:t>Познавательные учебно-логические универсальные учебные действия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Обучающийся сможет: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1) классифицировать объекты в соответствии с выбранными признаками;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2) сравнивать объекты;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3) систематизировать и обобщать информацию;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4) определять проблему и способы её решения;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5) владеть навыками анализа;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6) владеть навыками познавательной, учебно-исследовательской и проектной деятельности; </w:t>
      </w:r>
    </w:p>
    <w:p w:rsidR="002C43AB" w:rsidRPr="00FC7A40" w:rsidRDefault="002C43A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7) уметь самостоятельно осуществлять поиск методов решения практических задач, применять различные методы познания для изучения окружающего мира. </w:t>
      </w:r>
    </w:p>
    <w:p w:rsidR="004B3BF5" w:rsidRPr="00FC7A40" w:rsidRDefault="004B3BF5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i/>
          <w:iCs/>
          <w:sz w:val="28"/>
          <w:szCs w:val="28"/>
        </w:rPr>
        <w:t xml:space="preserve">Познавательные учебно-информационные универсальные учебные действия </w:t>
      </w:r>
    </w:p>
    <w:p w:rsidR="004B3BF5" w:rsidRPr="00FC7A40" w:rsidRDefault="004B3BF5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Обучающийся сможет: </w:t>
      </w:r>
    </w:p>
    <w:p w:rsidR="004B3BF5" w:rsidRPr="00FC7A40" w:rsidRDefault="004B3BF5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1) искать необходимые источники информации; </w:t>
      </w:r>
    </w:p>
    <w:p w:rsidR="004B3BF5" w:rsidRPr="00FC7A40" w:rsidRDefault="004B3BF5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2) самостоятельно и ответственно осуществлять информационную деятельность, в том числе, ориентироваться в различных источниках информации; </w:t>
      </w:r>
    </w:p>
    <w:p w:rsidR="004B3BF5" w:rsidRPr="00FC7A40" w:rsidRDefault="004B3BF5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3) критически оценивать и интерпретировать информацию, получаемую из различных источников; </w:t>
      </w:r>
    </w:p>
    <w:p w:rsidR="004B3BF5" w:rsidRPr="00FC7A40" w:rsidRDefault="004B3BF5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4) иметь сформированные навыки работы с различными тестами; </w:t>
      </w:r>
    </w:p>
    <w:p w:rsidR="004B3BF5" w:rsidRPr="00FC7A40" w:rsidRDefault="004B3BF5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5) использовать различные виды моделирования, со</w:t>
      </w:r>
      <w:r w:rsidR="00FC7A40">
        <w:rPr>
          <w:sz w:val="28"/>
          <w:szCs w:val="28"/>
        </w:rPr>
        <w:t xml:space="preserve">здания собственной информации. </w:t>
      </w:r>
    </w:p>
    <w:p w:rsidR="00A43053" w:rsidRPr="00FC7A40" w:rsidRDefault="00A4305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i/>
          <w:iCs/>
          <w:sz w:val="28"/>
          <w:szCs w:val="28"/>
        </w:rPr>
        <w:t xml:space="preserve">Коммуникативные универсальные учебные действия </w:t>
      </w:r>
    </w:p>
    <w:p w:rsidR="00A43053" w:rsidRPr="00FC7A40" w:rsidRDefault="00A4305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Обучающийся сможет: </w:t>
      </w:r>
    </w:p>
    <w:p w:rsidR="00A43053" w:rsidRPr="00FC7A40" w:rsidRDefault="00A4305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1) выступать перед аудиторией; </w:t>
      </w:r>
    </w:p>
    <w:p w:rsidR="00A43053" w:rsidRPr="00FC7A40" w:rsidRDefault="00A4305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2) вести дискуссию, диалог, находить приемлемое решение при наличии различных точек зрения; </w:t>
      </w:r>
    </w:p>
    <w:p w:rsidR="00A43053" w:rsidRPr="00FC7A40" w:rsidRDefault="00A4305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lastRenderedPageBreak/>
        <w:t xml:space="preserve">3) продуктивно общаться и взаимодействовать с партнёрами по совместной деятельности; </w:t>
      </w:r>
    </w:p>
    <w:p w:rsidR="00A43053" w:rsidRPr="00FC7A40" w:rsidRDefault="00A4305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4) учитывать позиции другого (совместное целеполагание и планирование общих способов работы на основе прогнозирования, контроль и коррекция хода и результатов совместной деятельности); </w:t>
      </w:r>
    </w:p>
    <w:p w:rsidR="00FC7A40" w:rsidRPr="00FC7A40" w:rsidRDefault="00A4305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5) эффективно разрешать конфликты</w:t>
      </w:r>
      <w:r w:rsidR="00667571" w:rsidRPr="00FC7A40">
        <w:rPr>
          <w:sz w:val="28"/>
          <w:szCs w:val="28"/>
        </w:rPr>
        <w:t xml:space="preserve">. </w:t>
      </w:r>
    </w:p>
    <w:p w:rsidR="00A43053" w:rsidRPr="00FC7A40" w:rsidRDefault="00A43053" w:rsidP="00FC7A40">
      <w:pPr>
        <w:pStyle w:val="Default"/>
        <w:ind w:firstLine="567"/>
        <w:jc w:val="center"/>
        <w:rPr>
          <w:sz w:val="28"/>
          <w:szCs w:val="28"/>
        </w:rPr>
      </w:pPr>
      <w:r w:rsidRPr="00FC7A40">
        <w:rPr>
          <w:b/>
          <w:bCs/>
          <w:sz w:val="28"/>
          <w:szCs w:val="28"/>
        </w:rPr>
        <w:t>Предметные результаты</w:t>
      </w:r>
    </w:p>
    <w:p w:rsidR="00667571" w:rsidRPr="00FC7A40" w:rsidRDefault="00A43053" w:rsidP="00FC7A40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  <w:r w:rsidRPr="00FC7A40">
        <w:rPr>
          <w:b/>
          <w:bCs/>
          <w:i/>
          <w:iCs/>
          <w:sz w:val="28"/>
          <w:szCs w:val="28"/>
        </w:rPr>
        <w:t>Выпускник на углубленном уровне научится:</w:t>
      </w:r>
    </w:p>
    <w:p w:rsidR="00667571" w:rsidRPr="00FC7A40" w:rsidRDefault="00667571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рассказывать на примерах роль химии в формировании современной научной картины мира и практической деятельности человека, взаимосвязь между химией и другими естественными науками; </w:t>
      </w:r>
    </w:p>
    <w:p w:rsidR="00667571" w:rsidRPr="00FC7A40" w:rsidRDefault="00667571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иллюстрировать на примерах становление и эволюцию органической химии как науки на различных исторических этапах ее развития; </w:t>
      </w:r>
    </w:p>
    <w:p w:rsidR="00667571" w:rsidRPr="00FC7A40" w:rsidRDefault="00667571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 </w:t>
      </w:r>
    </w:p>
    <w:p w:rsidR="00667571" w:rsidRPr="00FC7A40" w:rsidRDefault="00667571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анализировать состав, строение и свойства веществ, применяя положения основных химических теорий: химического строения органических соединений А.М. 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составом, и строением; </w:t>
      </w:r>
    </w:p>
    <w:p w:rsidR="00D37AA7" w:rsidRPr="00FC7A40" w:rsidRDefault="00667571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- применять правила систематической международной номенклатуры как средства различения и идентификации веществ по их составу и строению</w:t>
      </w:r>
      <w:r w:rsidR="00D37AA7" w:rsidRPr="00FC7A40">
        <w:rPr>
          <w:sz w:val="28"/>
          <w:szCs w:val="28"/>
        </w:rPr>
        <w:t xml:space="preserve">; </w:t>
      </w:r>
    </w:p>
    <w:p w:rsidR="00D37AA7" w:rsidRPr="00FC7A40" w:rsidRDefault="00D37AA7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 </w:t>
      </w:r>
    </w:p>
    <w:p w:rsidR="00D37AA7" w:rsidRPr="00FC7A40" w:rsidRDefault="00D37AA7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0171D3" w:rsidRPr="00FC7A40" w:rsidRDefault="00D37AA7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- характеризовать физические свойства неорганических и органических веществ и устанавливать зависимость физических свойств веществ от</w:t>
      </w:r>
      <w:r w:rsidR="00FC7A40">
        <w:rPr>
          <w:sz w:val="28"/>
          <w:szCs w:val="28"/>
        </w:rPr>
        <w:t xml:space="preserve"> типа кристаллической решетки; </w:t>
      </w:r>
    </w:p>
    <w:p w:rsidR="000171D3" w:rsidRPr="00FC7A40" w:rsidRDefault="00FC7A40" w:rsidP="00FC7A4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71D3" w:rsidRPr="00FC7A40">
        <w:rPr>
          <w:sz w:val="28"/>
          <w:szCs w:val="28"/>
        </w:rPr>
        <w:t>характеризовать закономерности в изменении химических свой</w:t>
      </w:r>
      <w:proofErr w:type="gramStart"/>
      <w:r w:rsidR="000171D3" w:rsidRPr="00FC7A40">
        <w:rPr>
          <w:sz w:val="28"/>
          <w:szCs w:val="28"/>
        </w:rPr>
        <w:t>ств пр</w:t>
      </w:r>
      <w:proofErr w:type="gramEnd"/>
      <w:r w:rsidR="000171D3" w:rsidRPr="00FC7A40">
        <w:rPr>
          <w:sz w:val="28"/>
          <w:szCs w:val="28"/>
        </w:rPr>
        <w:t xml:space="preserve">остых веществ, водородных соединений, высших оксидов и гидроксидов; </w:t>
      </w:r>
    </w:p>
    <w:p w:rsidR="000171D3" w:rsidRPr="00FC7A40" w:rsidRDefault="000171D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 </w:t>
      </w:r>
    </w:p>
    <w:p w:rsidR="000171D3" w:rsidRPr="00FC7A40" w:rsidRDefault="000171D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 </w:t>
      </w:r>
    </w:p>
    <w:p w:rsidR="000171D3" w:rsidRPr="00FC7A40" w:rsidRDefault="000171D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lastRenderedPageBreak/>
        <w:t xml:space="preserve">-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 </w:t>
      </w:r>
    </w:p>
    <w:p w:rsidR="00D03B3B" w:rsidRPr="00FC7A40" w:rsidRDefault="000171D3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-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</w:t>
      </w:r>
      <w:r w:rsidR="00D03B3B" w:rsidRPr="00FC7A40">
        <w:rPr>
          <w:sz w:val="28"/>
          <w:szCs w:val="28"/>
        </w:rPr>
        <w:t xml:space="preserve">; </w:t>
      </w:r>
    </w:p>
    <w:p w:rsidR="00D03B3B" w:rsidRPr="00FC7A40" w:rsidRDefault="00D03B3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- устанавливать генетическую связь между классами неорганических и органических веще</w:t>
      </w:r>
      <w:proofErr w:type="gramStart"/>
      <w:r w:rsidRPr="00FC7A40">
        <w:rPr>
          <w:sz w:val="28"/>
          <w:szCs w:val="28"/>
        </w:rPr>
        <w:t>ств дл</w:t>
      </w:r>
      <w:proofErr w:type="gramEnd"/>
      <w:r w:rsidRPr="00FC7A40">
        <w:rPr>
          <w:sz w:val="28"/>
          <w:szCs w:val="28"/>
        </w:rPr>
        <w:t xml:space="preserve">я обоснования принципиальной возможности получения неорганических и органических соединений заданного состава и строения; </w:t>
      </w:r>
    </w:p>
    <w:p w:rsidR="00D03B3B" w:rsidRPr="00FC7A40" w:rsidRDefault="00D03B3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 </w:t>
      </w:r>
    </w:p>
    <w:p w:rsidR="00D03B3B" w:rsidRPr="00FC7A40" w:rsidRDefault="00D03B3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 </w:t>
      </w:r>
    </w:p>
    <w:p w:rsidR="00D03B3B" w:rsidRPr="00FC7A40" w:rsidRDefault="00D03B3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приводить примеры </w:t>
      </w:r>
      <w:proofErr w:type="spellStart"/>
      <w:r w:rsidRPr="00FC7A40">
        <w:rPr>
          <w:sz w:val="28"/>
          <w:szCs w:val="28"/>
        </w:rPr>
        <w:t>окислительно</w:t>
      </w:r>
      <w:proofErr w:type="spellEnd"/>
      <w:r w:rsidRPr="00FC7A40">
        <w:rPr>
          <w:sz w:val="28"/>
          <w:szCs w:val="28"/>
        </w:rPr>
        <w:t xml:space="preserve">-восстановительных реакций в природе, производственных процессах и жизнедеятельности организмов; </w:t>
      </w:r>
    </w:p>
    <w:p w:rsidR="007F3EA2" w:rsidRPr="00FC7A40" w:rsidRDefault="00D03B3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- обосновывать практическое использование неорганических и органических веществ и их реакций в промышленности и быту</w:t>
      </w:r>
      <w:r w:rsidR="007F3EA2" w:rsidRPr="00FC7A40">
        <w:rPr>
          <w:sz w:val="28"/>
          <w:szCs w:val="28"/>
        </w:rPr>
        <w:t xml:space="preserve">; </w:t>
      </w:r>
    </w:p>
    <w:p w:rsidR="007F3EA2" w:rsidRPr="00FC7A40" w:rsidRDefault="007F3EA2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 </w:t>
      </w:r>
    </w:p>
    <w:p w:rsidR="006536D0" w:rsidRPr="00FC7A40" w:rsidRDefault="007F3EA2" w:rsidP="00FC7A40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FC7A40">
        <w:rPr>
          <w:sz w:val="28"/>
          <w:szCs w:val="28"/>
        </w:rPr>
        <w:t>- 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  <w:r w:rsidRPr="00FC7A40">
        <w:rPr>
          <w:sz w:val="28"/>
          <w:szCs w:val="28"/>
        </w:rPr>
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 </w:t>
      </w:r>
    </w:p>
    <w:p w:rsidR="006536D0" w:rsidRPr="00FC7A40" w:rsidRDefault="006536D0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 </w:t>
      </w:r>
    </w:p>
    <w:p w:rsidR="000B735B" w:rsidRPr="00FC7A40" w:rsidRDefault="006536D0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>- владеть правилами безопасного обращения с едкими, горючими и токсичными веществами, средствами бытовой химии</w:t>
      </w:r>
      <w:r w:rsidR="000B735B" w:rsidRPr="00FC7A40">
        <w:rPr>
          <w:sz w:val="28"/>
          <w:szCs w:val="28"/>
        </w:rPr>
        <w:t xml:space="preserve">; </w:t>
      </w:r>
    </w:p>
    <w:p w:rsidR="000B735B" w:rsidRPr="00FC7A40" w:rsidRDefault="000B735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осуществлять поиск химической информации по названиям, идентификаторам, структурным формулам веществ; </w:t>
      </w:r>
    </w:p>
    <w:p w:rsidR="000B735B" w:rsidRPr="00FC7A40" w:rsidRDefault="000B735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lastRenderedPageBreak/>
        <w:t xml:space="preserve">-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FC7A40">
        <w:rPr>
          <w:sz w:val="28"/>
          <w:szCs w:val="28"/>
        </w:rPr>
        <w:t>естественно-научной</w:t>
      </w:r>
      <w:proofErr w:type="gramEnd"/>
      <w:r w:rsidRPr="00FC7A40">
        <w:rPr>
          <w:sz w:val="28"/>
          <w:szCs w:val="28"/>
        </w:rPr>
        <w:t xml:space="preserve"> корректности в целях выявления ошибочных суждений и формирования собственной позиции; </w:t>
      </w:r>
    </w:p>
    <w:p w:rsidR="000B735B" w:rsidRPr="00FC7A40" w:rsidRDefault="000B735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 </w:t>
      </w:r>
    </w:p>
    <w:p w:rsidR="000B735B" w:rsidRPr="00FC7A40" w:rsidRDefault="000B735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 </w:t>
      </w:r>
    </w:p>
    <w:p w:rsidR="00013D54" w:rsidRPr="00FC7A40" w:rsidRDefault="00013D54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b/>
          <w:bCs/>
          <w:i/>
          <w:iCs/>
          <w:sz w:val="28"/>
          <w:szCs w:val="28"/>
        </w:rPr>
        <w:t xml:space="preserve">Выпускник на углубленном уровне получит возможность научиться: </w:t>
      </w:r>
    </w:p>
    <w:p w:rsidR="00013D54" w:rsidRPr="00FC7A40" w:rsidRDefault="00013D54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 </w:t>
      </w:r>
    </w:p>
    <w:p w:rsidR="00013D54" w:rsidRPr="00FC7A40" w:rsidRDefault="00013D54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самостоятельно планировать и проводить химические эксперименты с соблюдением правил безопасной работы с веществами и лабораторным оборудованием; </w:t>
      </w:r>
    </w:p>
    <w:p w:rsidR="00013D54" w:rsidRPr="00FC7A40" w:rsidRDefault="00013D54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интерпретировать данные о составе и строении веществ, полученные с помощью современных физико-химических методов; </w:t>
      </w:r>
    </w:p>
    <w:p w:rsidR="00013D54" w:rsidRPr="00FC7A40" w:rsidRDefault="00013D54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 </w:t>
      </w:r>
    </w:p>
    <w:p w:rsidR="0040471B" w:rsidRPr="00FC7A40" w:rsidRDefault="00013D54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объяснять механизм реакций, основываясь на взаимном влияние атомов в молекуле, способах разрыва химических связей, строении и реакционной способности радикалов, </w:t>
      </w:r>
      <w:proofErr w:type="spellStart"/>
      <w:r w:rsidRPr="00FC7A40">
        <w:rPr>
          <w:sz w:val="28"/>
          <w:szCs w:val="28"/>
        </w:rPr>
        <w:t>электрофилов</w:t>
      </w:r>
      <w:proofErr w:type="spellEnd"/>
      <w:r w:rsidRPr="00FC7A40">
        <w:rPr>
          <w:sz w:val="28"/>
          <w:szCs w:val="28"/>
        </w:rPr>
        <w:t xml:space="preserve">, </w:t>
      </w:r>
      <w:proofErr w:type="spellStart"/>
      <w:r w:rsidRPr="00FC7A40">
        <w:rPr>
          <w:sz w:val="28"/>
          <w:szCs w:val="28"/>
        </w:rPr>
        <w:t>нуклеофилов</w:t>
      </w:r>
      <w:proofErr w:type="spellEnd"/>
      <w:r w:rsidRPr="00FC7A40">
        <w:rPr>
          <w:sz w:val="28"/>
          <w:szCs w:val="28"/>
        </w:rPr>
        <w:t xml:space="preserve"> и устойчивости промежуточных частиц; </w:t>
      </w:r>
    </w:p>
    <w:p w:rsidR="0040471B" w:rsidRPr="00FC7A40" w:rsidRDefault="0040471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характеризовать роль азотосодержащих гетероциклических соединений и нуклеиновых кислот как важнейших биологически активных веществ; </w:t>
      </w:r>
    </w:p>
    <w:p w:rsidR="0040471B" w:rsidRPr="00FC7A40" w:rsidRDefault="0040471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прогнозировать возможность протекания </w:t>
      </w:r>
      <w:proofErr w:type="spellStart"/>
      <w:r w:rsidRPr="00FC7A40">
        <w:rPr>
          <w:sz w:val="28"/>
          <w:szCs w:val="28"/>
        </w:rPr>
        <w:t>окислительно</w:t>
      </w:r>
      <w:proofErr w:type="spellEnd"/>
      <w:r w:rsidRPr="00FC7A40">
        <w:rPr>
          <w:sz w:val="28"/>
          <w:szCs w:val="28"/>
        </w:rPr>
        <w:t xml:space="preserve">-восстановительных реакций, лежащих в основе природных и производственных процессов; </w:t>
      </w:r>
    </w:p>
    <w:p w:rsidR="0040471B" w:rsidRPr="00FC7A40" w:rsidRDefault="0040471B" w:rsidP="00FC7A40">
      <w:pPr>
        <w:pStyle w:val="Default"/>
        <w:ind w:firstLine="567"/>
        <w:jc w:val="both"/>
        <w:rPr>
          <w:sz w:val="28"/>
          <w:szCs w:val="28"/>
        </w:rPr>
      </w:pPr>
      <w:r w:rsidRPr="00FC7A40">
        <w:rPr>
          <w:sz w:val="28"/>
          <w:szCs w:val="28"/>
        </w:rPr>
        <w:t xml:space="preserve">- описывать медико-биологическое значение и применение изучаемых веществ. </w:t>
      </w:r>
    </w:p>
    <w:p w:rsidR="006536D0" w:rsidRDefault="00B5521C" w:rsidP="007F3E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B5521C" w:rsidRPr="00D6074F" w:rsidRDefault="00B5521C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Содержание учебного курса химии (углубленный уровень)</w:t>
      </w:r>
    </w:p>
    <w:p w:rsidR="00B5521C" w:rsidRPr="00D6074F" w:rsidRDefault="00B5521C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10 класс</w:t>
      </w:r>
    </w:p>
    <w:p w:rsidR="00B5521C" w:rsidRPr="00D6074F" w:rsidRDefault="00B5521C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Тема 1. Основные теоретические положения органической химии (21 ч.)</w:t>
      </w:r>
    </w:p>
    <w:p w:rsidR="000171D3" w:rsidRPr="00D6074F" w:rsidRDefault="00B5521C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Предмет органической химии. </w:t>
      </w:r>
      <w:r w:rsidRPr="00D6074F">
        <w:rPr>
          <w:sz w:val="28"/>
          <w:szCs w:val="28"/>
        </w:rPr>
        <w:t xml:space="preserve">Многообразие органических соединений - углеродные связи. Соединения насыщенные и ненасыщенные. </w:t>
      </w:r>
      <w:r w:rsidRPr="00D6074F">
        <w:rPr>
          <w:sz w:val="28"/>
          <w:szCs w:val="28"/>
        </w:rPr>
        <w:lastRenderedPageBreak/>
        <w:t xml:space="preserve">Кратные связи Ациклические и циклические соединения. Молекулы с разветвлённым и </w:t>
      </w:r>
      <w:proofErr w:type="spellStart"/>
      <w:r w:rsidRPr="00D6074F">
        <w:rPr>
          <w:sz w:val="28"/>
          <w:szCs w:val="28"/>
        </w:rPr>
        <w:t>неразветвлённым</w:t>
      </w:r>
      <w:proofErr w:type="spellEnd"/>
      <w:r w:rsidRPr="00D6074F">
        <w:rPr>
          <w:sz w:val="28"/>
          <w:szCs w:val="28"/>
        </w:rPr>
        <w:t xml:space="preserve"> углеродным скелетом. Функциональные группы. Монофункциональные, полифункциональные и </w:t>
      </w:r>
      <w:proofErr w:type="spellStart"/>
      <w:r w:rsidRPr="00D6074F">
        <w:rPr>
          <w:sz w:val="28"/>
          <w:szCs w:val="28"/>
        </w:rPr>
        <w:t>гетерофункциональные</w:t>
      </w:r>
      <w:proofErr w:type="spellEnd"/>
      <w:r w:rsidRPr="00D6074F">
        <w:rPr>
          <w:sz w:val="28"/>
          <w:szCs w:val="28"/>
        </w:rPr>
        <w:t xml:space="preserve"> соединения. Теория строения органических соединений А. М. Бутлерова. Изомеры.</w:t>
      </w:r>
    </w:p>
    <w:p w:rsidR="000D1539" w:rsidRPr="00D6074F" w:rsidRDefault="000D1539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Химические связи в молекулах органических соединений. </w:t>
      </w:r>
      <w:r w:rsidRPr="00D6074F">
        <w:rPr>
          <w:sz w:val="28"/>
          <w:szCs w:val="28"/>
        </w:rPr>
        <w:t xml:space="preserve">Гибридизация </w:t>
      </w:r>
      <w:proofErr w:type="spellStart"/>
      <w:r w:rsidRPr="00D6074F">
        <w:rPr>
          <w:sz w:val="28"/>
          <w:szCs w:val="28"/>
        </w:rPr>
        <w:t>орбиталей</w:t>
      </w:r>
      <w:proofErr w:type="spellEnd"/>
      <w:r w:rsidRPr="00D6074F">
        <w:rPr>
          <w:sz w:val="28"/>
          <w:szCs w:val="28"/>
        </w:rPr>
        <w:t xml:space="preserve">. σ- связи и π- связь. Первичный, вторичный, третичный и четвертичный атом углерода. Длина связи. </w:t>
      </w:r>
    </w:p>
    <w:p w:rsidR="000D1539" w:rsidRPr="00D6074F" w:rsidRDefault="000D1539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Общие представления о </w:t>
      </w:r>
      <w:proofErr w:type="gramStart"/>
      <w:r w:rsidRPr="00D6074F">
        <w:rPr>
          <w:b/>
          <w:bCs/>
          <w:sz w:val="28"/>
          <w:szCs w:val="28"/>
        </w:rPr>
        <w:t>реакционной</w:t>
      </w:r>
      <w:proofErr w:type="gramEnd"/>
      <w:r w:rsidRPr="00D6074F">
        <w:rPr>
          <w:b/>
          <w:bCs/>
          <w:sz w:val="28"/>
          <w:szCs w:val="28"/>
        </w:rPr>
        <w:t xml:space="preserve"> </w:t>
      </w:r>
      <w:proofErr w:type="spellStart"/>
      <w:r w:rsidRPr="00D6074F">
        <w:rPr>
          <w:b/>
          <w:bCs/>
          <w:sz w:val="28"/>
          <w:szCs w:val="28"/>
        </w:rPr>
        <w:t>способностиорганических</w:t>
      </w:r>
      <w:proofErr w:type="spellEnd"/>
      <w:r w:rsidRPr="00D6074F">
        <w:rPr>
          <w:b/>
          <w:bCs/>
          <w:sz w:val="28"/>
          <w:szCs w:val="28"/>
        </w:rPr>
        <w:t xml:space="preserve"> соединений. </w:t>
      </w:r>
    </w:p>
    <w:p w:rsidR="000D1539" w:rsidRPr="00D6074F" w:rsidRDefault="000D1539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sz w:val="28"/>
          <w:szCs w:val="28"/>
        </w:rPr>
        <w:t xml:space="preserve">Понятие о механизме реакции. Элементарный акт. Простые и сложные реакции. Переходное состояние. </w:t>
      </w:r>
      <w:proofErr w:type="spellStart"/>
      <w:r w:rsidRPr="00D6074F">
        <w:rPr>
          <w:sz w:val="28"/>
          <w:szCs w:val="28"/>
        </w:rPr>
        <w:t>Гомолитический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гетеролитический</w:t>
      </w:r>
      <w:proofErr w:type="spellEnd"/>
      <w:r w:rsidRPr="00D6074F">
        <w:rPr>
          <w:sz w:val="28"/>
          <w:szCs w:val="28"/>
        </w:rPr>
        <w:t xml:space="preserve"> способы разрыва связей. Радикалы. </w:t>
      </w:r>
      <w:proofErr w:type="spellStart"/>
      <w:r w:rsidRPr="00D6074F">
        <w:rPr>
          <w:sz w:val="28"/>
          <w:szCs w:val="28"/>
        </w:rPr>
        <w:t>Нуклеофилы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электрофилы</w:t>
      </w:r>
      <w:proofErr w:type="spellEnd"/>
      <w:r w:rsidRPr="00D6074F">
        <w:rPr>
          <w:sz w:val="28"/>
          <w:szCs w:val="28"/>
        </w:rPr>
        <w:t xml:space="preserve">. Субстраты. Реагенты. </w:t>
      </w:r>
      <w:proofErr w:type="spellStart"/>
      <w:r w:rsidRPr="00D6074F">
        <w:rPr>
          <w:sz w:val="28"/>
          <w:szCs w:val="28"/>
        </w:rPr>
        <w:t>Электронодонорные</w:t>
      </w:r>
      <w:proofErr w:type="spellEnd"/>
      <w:r w:rsidRPr="00D6074F">
        <w:rPr>
          <w:sz w:val="28"/>
          <w:szCs w:val="28"/>
        </w:rPr>
        <w:t xml:space="preserve"> и электроноакцепторные заместители. Индуктивный эффект. </w:t>
      </w:r>
      <w:proofErr w:type="spellStart"/>
      <w:r w:rsidRPr="00D6074F">
        <w:rPr>
          <w:sz w:val="28"/>
          <w:szCs w:val="28"/>
        </w:rPr>
        <w:t>Мезомерный</w:t>
      </w:r>
      <w:proofErr w:type="spellEnd"/>
      <w:r w:rsidRPr="00D6074F">
        <w:rPr>
          <w:sz w:val="28"/>
          <w:szCs w:val="28"/>
        </w:rPr>
        <w:t xml:space="preserve"> эффект. Сопряжённая система. </w:t>
      </w:r>
      <w:proofErr w:type="gramStart"/>
      <w:r w:rsidRPr="00D6074F">
        <w:rPr>
          <w:sz w:val="28"/>
          <w:szCs w:val="28"/>
        </w:rPr>
        <w:t xml:space="preserve">Классификация реакций в органической химии: по результату (реакции замещения, присоединения, отщепления); по изменению химической природы органического вещества в ходе реакции (гидрирование, дегидрирование, гидратация, дегидратация, галогенирование, </w:t>
      </w:r>
      <w:proofErr w:type="spellStart"/>
      <w:r w:rsidRPr="00D6074F">
        <w:rPr>
          <w:sz w:val="28"/>
          <w:szCs w:val="28"/>
        </w:rPr>
        <w:t>дегалогенирование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гидрогалогенирование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дегидрогалогенирование</w:t>
      </w:r>
      <w:proofErr w:type="spellEnd"/>
      <w:r w:rsidRPr="00D6074F">
        <w:rPr>
          <w:sz w:val="28"/>
          <w:szCs w:val="28"/>
        </w:rPr>
        <w:t>, гидролиз).</w:t>
      </w:r>
      <w:proofErr w:type="gramEnd"/>
      <w:r w:rsidRPr="00D6074F">
        <w:rPr>
          <w:sz w:val="28"/>
          <w:szCs w:val="28"/>
        </w:rPr>
        <w:t xml:space="preserve"> Реакции </w:t>
      </w:r>
      <w:proofErr w:type="spellStart"/>
      <w:r w:rsidRPr="00D6074F">
        <w:rPr>
          <w:sz w:val="28"/>
          <w:szCs w:val="28"/>
        </w:rPr>
        <w:t>электрофильного</w:t>
      </w:r>
      <w:proofErr w:type="spellEnd"/>
      <w:r w:rsidRPr="00D6074F">
        <w:rPr>
          <w:sz w:val="28"/>
          <w:szCs w:val="28"/>
        </w:rPr>
        <w:t xml:space="preserve"> замещения. Реакции нуклеофильного замещения. Реакции радикального присоединения. Реакции </w:t>
      </w:r>
      <w:proofErr w:type="spellStart"/>
      <w:r w:rsidRPr="00D6074F">
        <w:rPr>
          <w:sz w:val="28"/>
          <w:szCs w:val="28"/>
        </w:rPr>
        <w:t>электрофильного</w:t>
      </w:r>
      <w:proofErr w:type="spellEnd"/>
      <w:r w:rsidRPr="00D6074F">
        <w:rPr>
          <w:sz w:val="28"/>
          <w:szCs w:val="28"/>
        </w:rPr>
        <w:t xml:space="preserve"> присоединения. Реакции нуклеофильного присоединения. </w:t>
      </w:r>
    </w:p>
    <w:p w:rsidR="000D1539" w:rsidRPr="00D6074F" w:rsidRDefault="000D1539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Демонстрации. </w:t>
      </w:r>
      <w:r w:rsidRPr="00D6074F">
        <w:rPr>
          <w:sz w:val="28"/>
          <w:szCs w:val="28"/>
        </w:rPr>
        <w:t xml:space="preserve">Коллекции органических веществ и материалов и изделия из </w:t>
      </w:r>
      <w:proofErr w:type="spellStart"/>
      <w:r w:rsidRPr="00D6074F">
        <w:rPr>
          <w:sz w:val="28"/>
          <w:szCs w:val="28"/>
        </w:rPr>
        <w:t>них</w:t>
      </w:r>
      <w:proofErr w:type="gramStart"/>
      <w:r w:rsidRPr="00D6074F">
        <w:rPr>
          <w:sz w:val="28"/>
          <w:szCs w:val="28"/>
        </w:rPr>
        <w:t>.М</w:t>
      </w:r>
      <w:proofErr w:type="gramEnd"/>
      <w:r w:rsidRPr="00D6074F">
        <w:rPr>
          <w:sz w:val="28"/>
          <w:szCs w:val="28"/>
        </w:rPr>
        <w:t>одели</w:t>
      </w:r>
      <w:proofErr w:type="spellEnd"/>
      <w:r w:rsidRPr="00D6074F">
        <w:rPr>
          <w:sz w:val="28"/>
          <w:szCs w:val="28"/>
        </w:rPr>
        <w:t xml:space="preserve"> молекул органических соединений (бутана и изобутана).</w:t>
      </w:r>
    </w:p>
    <w:p w:rsidR="00D6074F" w:rsidRPr="00D71D23" w:rsidRDefault="00B1085C" w:rsidP="00D71D23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Практические работы. </w:t>
      </w:r>
      <w:r w:rsidRPr="00D6074F">
        <w:rPr>
          <w:sz w:val="28"/>
          <w:szCs w:val="28"/>
        </w:rPr>
        <w:t xml:space="preserve">1.Конструирование </w:t>
      </w:r>
      <w:proofErr w:type="spellStart"/>
      <w:r w:rsidRPr="00D6074F">
        <w:rPr>
          <w:sz w:val="28"/>
          <w:szCs w:val="28"/>
        </w:rPr>
        <w:t>шаростержневых</w:t>
      </w:r>
      <w:proofErr w:type="spellEnd"/>
      <w:r w:rsidRPr="00D6074F">
        <w:rPr>
          <w:sz w:val="28"/>
          <w:szCs w:val="28"/>
        </w:rPr>
        <w:t xml:space="preserve"> моделей молекул органических соединений. 2.</w:t>
      </w:r>
      <w:r w:rsidR="00D63D21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>Определение водорода, углерода и хлора в органических соединениях.</w:t>
      </w:r>
    </w:p>
    <w:p w:rsidR="00D05427" w:rsidRPr="00D6074F" w:rsidRDefault="00D05427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Тема 2. Углеводороды (56 ч.)</w:t>
      </w:r>
    </w:p>
    <w:p w:rsidR="00D05427" w:rsidRPr="00D6074F" w:rsidRDefault="00D05427" w:rsidP="00D6074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6074F">
        <w:rPr>
          <w:b/>
          <w:bCs/>
          <w:sz w:val="28"/>
          <w:szCs w:val="28"/>
        </w:rPr>
        <w:t>Алканы</w:t>
      </w:r>
      <w:proofErr w:type="spellEnd"/>
      <w:r w:rsidRPr="00D6074F">
        <w:rPr>
          <w:b/>
          <w:bCs/>
          <w:sz w:val="28"/>
          <w:szCs w:val="28"/>
        </w:rPr>
        <w:t xml:space="preserve">. </w:t>
      </w:r>
      <w:r w:rsidRPr="00D6074F">
        <w:rPr>
          <w:sz w:val="28"/>
          <w:szCs w:val="28"/>
        </w:rPr>
        <w:t xml:space="preserve">Общая формула и гомологический ряд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Качественный и количественный состав молекул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Международная номенклатура органических соединений. Изомерия и номенклатура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Физические свойства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Химические свойства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Химические реакции с участием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, протекающие по механизму радикального замещения: галогенирование, нитрования (реакция Коновалова), дегидрирование. Изомеризация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Крекинг. Конверсия метана. Синтез газ. Частичное окисление метана. Получение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: синтез </w:t>
      </w:r>
      <w:proofErr w:type="spellStart"/>
      <w:r w:rsidRPr="00D6074F">
        <w:rPr>
          <w:sz w:val="28"/>
          <w:szCs w:val="28"/>
        </w:rPr>
        <w:t>Вюрца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декарбоксилирование</w:t>
      </w:r>
      <w:proofErr w:type="spellEnd"/>
      <w:r w:rsidRPr="00D6074F">
        <w:rPr>
          <w:sz w:val="28"/>
          <w:szCs w:val="28"/>
        </w:rPr>
        <w:t xml:space="preserve"> солей уксусной кислоты, реакция </w:t>
      </w:r>
      <w:proofErr w:type="spellStart"/>
      <w:r w:rsidRPr="00D6074F">
        <w:rPr>
          <w:sz w:val="28"/>
          <w:szCs w:val="28"/>
        </w:rPr>
        <w:t>Кольбе</w:t>
      </w:r>
      <w:proofErr w:type="spellEnd"/>
      <w:r w:rsidRPr="00D6074F">
        <w:rPr>
          <w:sz w:val="28"/>
          <w:szCs w:val="28"/>
        </w:rPr>
        <w:t xml:space="preserve">. Применение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Международные коды пищевых добавок. </w:t>
      </w:r>
    </w:p>
    <w:p w:rsidR="00667571" w:rsidRPr="00D6074F" w:rsidRDefault="00D05427" w:rsidP="00D6074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6074F">
        <w:rPr>
          <w:b/>
          <w:bCs/>
          <w:sz w:val="28"/>
          <w:szCs w:val="28"/>
        </w:rPr>
        <w:t>Алкены</w:t>
      </w:r>
      <w:proofErr w:type="spellEnd"/>
      <w:r w:rsidRPr="00D6074F">
        <w:rPr>
          <w:b/>
          <w:bCs/>
          <w:sz w:val="28"/>
          <w:szCs w:val="28"/>
        </w:rPr>
        <w:t xml:space="preserve">. </w:t>
      </w:r>
      <w:r w:rsidRPr="00D6074F">
        <w:rPr>
          <w:sz w:val="28"/>
          <w:szCs w:val="28"/>
        </w:rPr>
        <w:t xml:space="preserve">Общая формула, гомологический ряд и номенклатура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sp2-гибридизация </w:t>
      </w:r>
      <w:proofErr w:type="spellStart"/>
      <w:r w:rsidRPr="00D6074F">
        <w:rPr>
          <w:sz w:val="28"/>
          <w:szCs w:val="28"/>
        </w:rPr>
        <w:t>орбиталей</w:t>
      </w:r>
      <w:proofErr w:type="spellEnd"/>
      <w:r w:rsidRPr="00D6074F">
        <w:rPr>
          <w:sz w:val="28"/>
          <w:szCs w:val="28"/>
        </w:rPr>
        <w:t xml:space="preserve"> атома углерода. Структурная и пространственная изомерия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Физические свойства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Химические свойства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: реакции, протекающие по </w:t>
      </w:r>
      <w:proofErr w:type="spellStart"/>
      <w:r w:rsidRPr="00D6074F">
        <w:rPr>
          <w:sz w:val="28"/>
          <w:szCs w:val="28"/>
        </w:rPr>
        <w:t>электрофильному</w:t>
      </w:r>
      <w:proofErr w:type="spellEnd"/>
      <w:r w:rsidRPr="00D6074F">
        <w:rPr>
          <w:sz w:val="28"/>
          <w:szCs w:val="28"/>
        </w:rPr>
        <w:t xml:space="preserve"> механизму (гидрирование, галогенирование, </w:t>
      </w:r>
      <w:proofErr w:type="spellStart"/>
      <w:r w:rsidRPr="00D6074F">
        <w:rPr>
          <w:sz w:val="28"/>
          <w:szCs w:val="28"/>
        </w:rPr>
        <w:t>гидрогалогенирование</w:t>
      </w:r>
      <w:proofErr w:type="spellEnd"/>
      <w:r w:rsidRPr="00D6074F">
        <w:rPr>
          <w:sz w:val="28"/>
          <w:szCs w:val="28"/>
        </w:rPr>
        <w:t xml:space="preserve">, </w:t>
      </w:r>
      <w:r w:rsidRPr="00D6074F">
        <w:rPr>
          <w:sz w:val="28"/>
          <w:szCs w:val="28"/>
        </w:rPr>
        <w:lastRenderedPageBreak/>
        <w:t xml:space="preserve">гидратация, дегидрирование). Правило Марковникова. </w:t>
      </w:r>
      <w:proofErr w:type="spellStart"/>
      <w:r w:rsidRPr="00D6074F">
        <w:rPr>
          <w:sz w:val="28"/>
          <w:szCs w:val="28"/>
        </w:rPr>
        <w:t>Карбокатион</w:t>
      </w:r>
      <w:proofErr w:type="spellEnd"/>
      <w:r w:rsidRPr="00D6074F">
        <w:rPr>
          <w:sz w:val="28"/>
          <w:szCs w:val="28"/>
        </w:rPr>
        <w:t xml:space="preserve">. Качественная реакция на двойную связь (реакция Вагнера). Полимеризация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Мономер, полимер, элементарное звено, степень полимеризации. Окисление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Вакер</w:t>
      </w:r>
      <w:proofErr w:type="spellEnd"/>
      <w:r w:rsidRPr="00D6074F">
        <w:rPr>
          <w:sz w:val="28"/>
          <w:szCs w:val="28"/>
        </w:rPr>
        <w:t xml:space="preserve">-процесс. Промышленные и лабораторные способы получения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Правило Зайцева. Применение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>.</w:t>
      </w:r>
    </w:p>
    <w:p w:rsidR="006C56AB" w:rsidRPr="00D6074F" w:rsidRDefault="006C56AB" w:rsidP="00D6074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6074F">
        <w:rPr>
          <w:b/>
          <w:bCs/>
          <w:sz w:val="28"/>
          <w:szCs w:val="28"/>
        </w:rPr>
        <w:t>Алкадиены</w:t>
      </w:r>
      <w:proofErr w:type="spellEnd"/>
      <w:r w:rsidRPr="00D6074F">
        <w:rPr>
          <w:sz w:val="28"/>
          <w:szCs w:val="28"/>
        </w:rPr>
        <w:t xml:space="preserve">. Общая формула </w:t>
      </w:r>
      <w:proofErr w:type="spellStart"/>
      <w:r w:rsidRPr="00D6074F">
        <w:rPr>
          <w:sz w:val="28"/>
          <w:szCs w:val="28"/>
        </w:rPr>
        <w:t>алкадиенов</w:t>
      </w:r>
      <w:proofErr w:type="spellEnd"/>
      <w:r w:rsidRPr="00D6074F">
        <w:rPr>
          <w:sz w:val="28"/>
          <w:szCs w:val="28"/>
        </w:rPr>
        <w:t xml:space="preserve">. Изолированные, сопряжённые и кумулированные диены. </w:t>
      </w:r>
      <w:proofErr w:type="spellStart"/>
      <w:r w:rsidRPr="00D6074F">
        <w:rPr>
          <w:sz w:val="28"/>
          <w:szCs w:val="28"/>
        </w:rPr>
        <w:t>Делокализация</w:t>
      </w:r>
      <w:proofErr w:type="spellEnd"/>
      <w:r w:rsidRPr="00D6074F">
        <w:rPr>
          <w:sz w:val="28"/>
          <w:szCs w:val="28"/>
        </w:rPr>
        <w:t xml:space="preserve"> связи. Физические свойства </w:t>
      </w:r>
      <w:proofErr w:type="spellStart"/>
      <w:r w:rsidRPr="00D6074F">
        <w:rPr>
          <w:sz w:val="28"/>
          <w:szCs w:val="28"/>
        </w:rPr>
        <w:t>алкадиенов</w:t>
      </w:r>
      <w:proofErr w:type="spellEnd"/>
      <w:r w:rsidRPr="00D6074F">
        <w:rPr>
          <w:sz w:val="28"/>
          <w:szCs w:val="28"/>
        </w:rPr>
        <w:t xml:space="preserve">. Химические свойства </w:t>
      </w:r>
      <w:proofErr w:type="spellStart"/>
      <w:r w:rsidRPr="00D6074F">
        <w:rPr>
          <w:sz w:val="28"/>
          <w:szCs w:val="28"/>
        </w:rPr>
        <w:t>алкадиенов</w:t>
      </w:r>
      <w:proofErr w:type="spellEnd"/>
      <w:r w:rsidRPr="00D6074F">
        <w:rPr>
          <w:sz w:val="28"/>
          <w:szCs w:val="28"/>
        </w:rPr>
        <w:t xml:space="preserve">: реакции присоединения (гидрирование, галогенирование) и полимеризации. Резонансный гибрид. </w:t>
      </w:r>
      <w:proofErr w:type="gramStart"/>
      <w:r w:rsidRPr="00D6074F">
        <w:rPr>
          <w:sz w:val="28"/>
          <w:szCs w:val="28"/>
        </w:rPr>
        <w:t>Натуральный</w:t>
      </w:r>
      <w:proofErr w:type="gramEnd"/>
      <w:r w:rsidRPr="00D6074F">
        <w:rPr>
          <w:sz w:val="28"/>
          <w:szCs w:val="28"/>
        </w:rPr>
        <w:t xml:space="preserve"> и синтетические каучуки. Вулканизация. Получение и применение </w:t>
      </w:r>
      <w:proofErr w:type="spellStart"/>
      <w:r w:rsidRPr="00D6074F">
        <w:rPr>
          <w:sz w:val="28"/>
          <w:szCs w:val="28"/>
        </w:rPr>
        <w:t>алкадиенов</w:t>
      </w:r>
      <w:proofErr w:type="spellEnd"/>
      <w:r w:rsidRPr="00D6074F">
        <w:rPr>
          <w:sz w:val="28"/>
          <w:szCs w:val="28"/>
        </w:rPr>
        <w:t xml:space="preserve">. Реакция С. В. Лебедева. </w:t>
      </w:r>
    </w:p>
    <w:p w:rsidR="006C56AB" w:rsidRPr="00D6074F" w:rsidRDefault="006C56AB" w:rsidP="00D6074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6074F">
        <w:rPr>
          <w:b/>
          <w:bCs/>
          <w:sz w:val="28"/>
          <w:szCs w:val="28"/>
        </w:rPr>
        <w:t>Алкины</w:t>
      </w:r>
      <w:proofErr w:type="spellEnd"/>
      <w:r w:rsidRPr="00D6074F">
        <w:rPr>
          <w:b/>
          <w:bCs/>
          <w:sz w:val="28"/>
          <w:szCs w:val="28"/>
        </w:rPr>
        <w:t xml:space="preserve">. </w:t>
      </w:r>
      <w:r w:rsidRPr="00D6074F">
        <w:rPr>
          <w:sz w:val="28"/>
          <w:szCs w:val="28"/>
        </w:rPr>
        <w:t xml:space="preserve">Общая формула и гомологический ряд </w:t>
      </w:r>
      <w:proofErr w:type="spellStart"/>
      <w:r w:rsidRPr="00D6074F">
        <w:rPr>
          <w:sz w:val="28"/>
          <w:szCs w:val="28"/>
        </w:rPr>
        <w:t>алкинов</w:t>
      </w:r>
      <w:proofErr w:type="spellEnd"/>
      <w:r w:rsidRPr="00D6074F">
        <w:rPr>
          <w:sz w:val="28"/>
          <w:szCs w:val="28"/>
        </w:rPr>
        <w:t xml:space="preserve">. Изомерия и номенклатура </w:t>
      </w:r>
      <w:proofErr w:type="spellStart"/>
      <w:r w:rsidRPr="00D6074F">
        <w:rPr>
          <w:sz w:val="28"/>
          <w:szCs w:val="28"/>
        </w:rPr>
        <w:t>алкинов.sp</w:t>
      </w:r>
      <w:proofErr w:type="spellEnd"/>
      <w:r w:rsidRPr="00D6074F">
        <w:rPr>
          <w:sz w:val="28"/>
          <w:szCs w:val="28"/>
        </w:rPr>
        <w:t xml:space="preserve">-Гибридизация </w:t>
      </w:r>
      <w:proofErr w:type="spellStart"/>
      <w:r w:rsidRPr="00D6074F">
        <w:rPr>
          <w:sz w:val="28"/>
          <w:szCs w:val="28"/>
        </w:rPr>
        <w:t>орбиталей</w:t>
      </w:r>
      <w:proofErr w:type="spellEnd"/>
      <w:r w:rsidRPr="00D6074F">
        <w:rPr>
          <w:sz w:val="28"/>
          <w:szCs w:val="28"/>
        </w:rPr>
        <w:t xml:space="preserve"> атома углерода. Физические свойства </w:t>
      </w:r>
      <w:proofErr w:type="spellStart"/>
      <w:r w:rsidRPr="00D6074F">
        <w:rPr>
          <w:sz w:val="28"/>
          <w:szCs w:val="28"/>
        </w:rPr>
        <w:t>алкинов</w:t>
      </w:r>
      <w:proofErr w:type="spellEnd"/>
      <w:r w:rsidRPr="00D6074F">
        <w:rPr>
          <w:sz w:val="28"/>
          <w:szCs w:val="28"/>
        </w:rPr>
        <w:t>.</w:t>
      </w:r>
    </w:p>
    <w:p w:rsidR="00A37FC9" w:rsidRPr="00D6074F" w:rsidRDefault="00A37FC9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sz w:val="28"/>
          <w:szCs w:val="28"/>
        </w:rPr>
        <w:t xml:space="preserve">Химические свойства </w:t>
      </w:r>
      <w:proofErr w:type="spellStart"/>
      <w:r w:rsidRPr="00D6074F">
        <w:rPr>
          <w:sz w:val="28"/>
          <w:szCs w:val="28"/>
        </w:rPr>
        <w:t>алкинов</w:t>
      </w:r>
      <w:proofErr w:type="spellEnd"/>
      <w:r w:rsidRPr="00D6074F">
        <w:rPr>
          <w:sz w:val="28"/>
          <w:szCs w:val="28"/>
        </w:rPr>
        <w:t xml:space="preserve">: реакции </w:t>
      </w:r>
      <w:proofErr w:type="spellStart"/>
      <w:r w:rsidRPr="00D6074F">
        <w:rPr>
          <w:sz w:val="28"/>
          <w:szCs w:val="28"/>
        </w:rPr>
        <w:t>электрофильного</w:t>
      </w:r>
      <w:proofErr w:type="spellEnd"/>
      <w:r w:rsidRPr="00D6074F">
        <w:rPr>
          <w:sz w:val="28"/>
          <w:szCs w:val="28"/>
        </w:rPr>
        <w:t xml:space="preserve"> присоединения (гидрирование, галогенирование, </w:t>
      </w:r>
      <w:proofErr w:type="spellStart"/>
      <w:r w:rsidRPr="00D6074F">
        <w:rPr>
          <w:sz w:val="28"/>
          <w:szCs w:val="28"/>
        </w:rPr>
        <w:t>гидрогалогенирование</w:t>
      </w:r>
      <w:proofErr w:type="spellEnd"/>
      <w:r w:rsidRPr="00D6074F">
        <w:rPr>
          <w:sz w:val="28"/>
          <w:szCs w:val="28"/>
        </w:rPr>
        <w:t xml:space="preserve">, гидратация). Правило </w:t>
      </w:r>
      <w:proofErr w:type="spellStart"/>
      <w:r w:rsidRPr="00D6074F">
        <w:rPr>
          <w:sz w:val="28"/>
          <w:szCs w:val="28"/>
        </w:rPr>
        <w:t>Эльтекова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Ацетилиниды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Димеризация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тримеризация</w:t>
      </w:r>
      <w:proofErr w:type="spellEnd"/>
      <w:r w:rsidRPr="00D6074F">
        <w:rPr>
          <w:sz w:val="28"/>
          <w:szCs w:val="28"/>
        </w:rPr>
        <w:t xml:space="preserve"> ацетилена. Окисление </w:t>
      </w:r>
      <w:proofErr w:type="spellStart"/>
      <w:r w:rsidRPr="00D6074F">
        <w:rPr>
          <w:sz w:val="28"/>
          <w:szCs w:val="28"/>
        </w:rPr>
        <w:t>алкинов</w:t>
      </w:r>
      <w:proofErr w:type="spellEnd"/>
      <w:r w:rsidRPr="00D6074F">
        <w:rPr>
          <w:sz w:val="28"/>
          <w:szCs w:val="28"/>
        </w:rPr>
        <w:t xml:space="preserve"> перманганатом калия в различных условиях. Получение и применение </w:t>
      </w:r>
      <w:proofErr w:type="spellStart"/>
      <w:r w:rsidRPr="00D6074F">
        <w:rPr>
          <w:sz w:val="28"/>
          <w:szCs w:val="28"/>
        </w:rPr>
        <w:t>алкинов</w:t>
      </w:r>
      <w:proofErr w:type="spellEnd"/>
      <w:r w:rsidRPr="00D6074F">
        <w:rPr>
          <w:sz w:val="28"/>
          <w:szCs w:val="28"/>
        </w:rPr>
        <w:t xml:space="preserve">. </w:t>
      </w:r>
    </w:p>
    <w:p w:rsidR="00A37FC9" w:rsidRPr="00D6074F" w:rsidRDefault="00A37FC9" w:rsidP="00D6074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6074F">
        <w:rPr>
          <w:b/>
          <w:bCs/>
          <w:sz w:val="28"/>
          <w:szCs w:val="28"/>
        </w:rPr>
        <w:t>Циклоалканы</w:t>
      </w:r>
      <w:proofErr w:type="gramStart"/>
      <w:r w:rsidRPr="00D6074F">
        <w:rPr>
          <w:b/>
          <w:bCs/>
          <w:sz w:val="28"/>
          <w:szCs w:val="28"/>
        </w:rPr>
        <w:t>.</w:t>
      </w:r>
      <w:r w:rsidRPr="00D6074F">
        <w:rPr>
          <w:sz w:val="28"/>
          <w:szCs w:val="28"/>
        </w:rPr>
        <w:t>О</w:t>
      </w:r>
      <w:proofErr w:type="gramEnd"/>
      <w:r w:rsidRPr="00D6074F">
        <w:rPr>
          <w:sz w:val="28"/>
          <w:szCs w:val="28"/>
        </w:rPr>
        <w:t>бщая</w:t>
      </w:r>
      <w:proofErr w:type="spellEnd"/>
      <w:r w:rsidRPr="00D6074F">
        <w:rPr>
          <w:sz w:val="28"/>
          <w:szCs w:val="28"/>
        </w:rPr>
        <w:t xml:space="preserve"> формула и гомологический ряд </w:t>
      </w:r>
      <w:proofErr w:type="spellStart"/>
      <w:r w:rsidRPr="00D6074F">
        <w:rPr>
          <w:sz w:val="28"/>
          <w:szCs w:val="28"/>
        </w:rPr>
        <w:t>циклоалканов</w:t>
      </w:r>
      <w:proofErr w:type="spellEnd"/>
      <w:r w:rsidRPr="00D6074F">
        <w:rPr>
          <w:sz w:val="28"/>
          <w:szCs w:val="28"/>
        </w:rPr>
        <w:t xml:space="preserve">. Изомерия и номенклатура </w:t>
      </w:r>
      <w:proofErr w:type="spellStart"/>
      <w:r w:rsidRPr="00D6074F">
        <w:rPr>
          <w:sz w:val="28"/>
          <w:szCs w:val="28"/>
        </w:rPr>
        <w:t>циклоалканов</w:t>
      </w:r>
      <w:proofErr w:type="gramStart"/>
      <w:r w:rsidRPr="00D6074F">
        <w:rPr>
          <w:sz w:val="28"/>
          <w:szCs w:val="28"/>
        </w:rPr>
        <w:t>.Ф</w:t>
      </w:r>
      <w:proofErr w:type="gramEnd"/>
      <w:r w:rsidRPr="00D6074F">
        <w:rPr>
          <w:sz w:val="28"/>
          <w:szCs w:val="28"/>
        </w:rPr>
        <w:t>изические</w:t>
      </w:r>
      <w:proofErr w:type="spellEnd"/>
      <w:r w:rsidRPr="00D6074F">
        <w:rPr>
          <w:sz w:val="28"/>
          <w:szCs w:val="28"/>
        </w:rPr>
        <w:t xml:space="preserve"> свойства </w:t>
      </w:r>
      <w:proofErr w:type="spellStart"/>
      <w:r w:rsidRPr="00D6074F">
        <w:rPr>
          <w:sz w:val="28"/>
          <w:szCs w:val="28"/>
        </w:rPr>
        <w:t>циклоалканов</w:t>
      </w:r>
      <w:proofErr w:type="spellEnd"/>
      <w:r w:rsidRPr="00D6074F">
        <w:rPr>
          <w:sz w:val="28"/>
          <w:szCs w:val="28"/>
        </w:rPr>
        <w:t>.</w:t>
      </w:r>
      <w:r w:rsidR="00FC7A40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Химические свойства </w:t>
      </w:r>
      <w:proofErr w:type="spellStart"/>
      <w:r w:rsidRPr="00D6074F">
        <w:rPr>
          <w:sz w:val="28"/>
          <w:szCs w:val="28"/>
        </w:rPr>
        <w:t>циклоалканов</w:t>
      </w:r>
      <w:proofErr w:type="spellEnd"/>
      <w:r w:rsidRPr="00D6074F">
        <w:rPr>
          <w:sz w:val="28"/>
          <w:szCs w:val="28"/>
        </w:rPr>
        <w:t xml:space="preserve">: реакции присоединения к малым циклам, реакции замещения нормальных циклов, реакции гидрирования и дегидрирования. Получение </w:t>
      </w:r>
      <w:proofErr w:type="spellStart"/>
      <w:r w:rsidRPr="00D6074F">
        <w:rPr>
          <w:sz w:val="28"/>
          <w:szCs w:val="28"/>
        </w:rPr>
        <w:t>циклоалканов</w:t>
      </w:r>
      <w:proofErr w:type="spellEnd"/>
      <w:r w:rsidRPr="00D6074F">
        <w:rPr>
          <w:sz w:val="28"/>
          <w:szCs w:val="28"/>
        </w:rPr>
        <w:t xml:space="preserve"> из </w:t>
      </w:r>
      <w:proofErr w:type="spellStart"/>
      <w:r w:rsidRPr="00D6074F">
        <w:rPr>
          <w:sz w:val="28"/>
          <w:szCs w:val="28"/>
        </w:rPr>
        <w:t>дигалогеналканов</w:t>
      </w:r>
      <w:proofErr w:type="spellEnd"/>
      <w:r w:rsidRPr="00D6074F">
        <w:rPr>
          <w:sz w:val="28"/>
          <w:szCs w:val="28"/>
        </w:rPr>
        <w:t xml:space="preserve">. Медико-биологическое значение </w:t>
      </w:r>
      <w:proofErr w:type="spellStart"/>
      <w:r w:rsidRPr="00D6074F">
        <w:rPr>
          <w:sz w:val="28"/>
          <w:szCs w:val="28"/>
        </w:rPr>
        <w:t>циклоалканов</w:t>
      </w:r>
      <w:proofErr w:type="spellEnd"/>
      <w:r w:rsidRPr="00D6074F">
        <w:rPr>
          <w:sz w:val="28"/>
          <w:szCs w:val="28"/>
        </w:rPr>
        <w:t>.</w:t>
      </w:r>
    </w:p>
    <w:p w:rsidR="00CB1C1A" w:rsidRPr="00D6074F" w:rsidRDefault="00CB1C1A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Арены. </w:t>
      </w:r>
      <w:r w:rsidRPr="00D6074F">
        <w:rPr>
          <w:sz w:val="28"/>
          <w:szCs w:val="28"/>
        </w:rPr>
        <w:t xml:space="preserve">Критерии ароматичности. Ароматический секстет. Правило Хюккеля. Общая формула и гомологический ряд </w:t>
      </w:r>
      <w:proofErr w:type="spellStart"/>
      <w:r w:rsidRPr="00D6074F">
        <w:rPr>
          <w:sz w:val="28"/>
          <w:szCs w:val="28"/>
        </w:rPr>
        <w:t>аренов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Орт</w:t>
      </w:r>
      <w:proofErr w:type="gramStart"/>
      <w:r w:rsidRPr="00D6074F">
        <w:rPr>
          <w:sz w:val="28"/>
          <w:szCs w:val="28"/>
        </w:rPr>
        <w:t>о</w:t>
      </w:r>
      <w:proofErr w:type="spellEnd"/>
      <w:r w:rsidRPr="00D6074F">
        <w:rPr>
          <w:sz w:val="28"/>
          <w:szCs w:val="28"/>
        </w:rPr>
        <w:t>-</w:t>
      </w:r>
      <w:proofErr w:type="gramEnd"/>
      <w:r w:rsidRPr="00D6074F">
        <w:rPr>
          <w:sz w:val="28"/>
          <w:szCs w:val="28"/>
        </w:rPr>
        <w:t xml:space="preserve">, пара-, мета- ксилолы. Физические свойства бензола, его гомологов. Реакции </w:t>
      </w:r>
      <w:proofErr w:type="spellStart"/>
      <w:r w:rsidRPr="00D6074F">
        <w:rPr>
          <w:sz w:val="28"/>
          <w:szCs w:val="28"/>
        </w:rPr>
        <w:t>электрофильного</w:t>
      </w:r>
      <w:proofErr w:type="spellEnd"/>
      <w:r w:rsidRPr="00D6074F">
        <w:rPr>
          <w:sz w:val="28"/>
          <w:szCs w:val="28"/>
        </w:rPr>
        <w:t xml:space="preserve"> замещения бензола (галогенирование, нитрование, </w:t>
      </w:r>
      <w:proofErr w:type="spellStart"/>
      <w:r w:rsidRPr="00D6074F">
        <w:rPr>
          <w:sz w:val="28"/>
          <w:szCs w:val="28"/>
        </w:rPr>
        <w:t>алкилирование</w:t>
      </w:r>
      <w:proofErr w:type="spellEnd"/>
      <w:r w:rsidRPr="00D6074F">
        <w:rPr>
          <w:sz w:val="28"/>
          <w:szCs w:val="28"/>
        </w:rPr>
        <w:t>)</w:t>
      </w:r>
      <w:proofErr w:type="gramStart"/>
      <w:r w:rsidRPr="00D6074F">
        <w:rPr>
          <w:sz w:val="28"/>
          <w:szCs w:val="28"/>
        </w:rPr>
        <w:t>.</w:t>
      </w:r>
      <w:proofErr w:type="gramEnd"/>
      <w:r w:rsidRPr="00D6074F">
        <w:rPr>
          <w:sz w:val="28"/>
          <w:szCs w:val="28"/>
        </w:rPr>
        <w:t xml:space="preserve"> π- </w:t>
      </w:r>
      <w:proofErr w:type="spellStart"/>
      <w:proofErr w:type="gramStart"/>
      <w:r w:rsidRPr="00D6074F">
        <w:rPr>
          <w:sz w:val="28"/>
          <w:szCs w:val="28"/>
        </w:rPr>
        <w:t>к</w:t>
      </w:r>
      <w:proofErr w:type="gramEnd"/>
      <w:r w:rsidRPr="00D6074F">
        <w:rPr>
          <w:sz w:val="28"/>
          <w:szCs w:val="28"/>
        </w:rPr>
        <w:t>омплес</w:t>
      </w:r>
      <w:proofErr w:type="spellEnd"/>
      <w:r w:rsidRPr="00D6074F">
        <w:rPr>
          <w:sz w:val="28"/>
          <w:szCs w:val="28"/>
        </w:rPr>
        <w:t xml:space="preserve">, σ- комплекс. Реакции присоединения </w:t>
      </w:r>
      <w:proofErr w:type="spellStart"/>
      <w:r w:rsidRPr="00D6074F">
        <w:rPr>
          <w:sz w:val="28"/>
          <w:szCs w:val="28"/>
        </w:rPr>
        <w:t>аренов</w:t>
      </w:r>
      <w:proofErr w:type="spellEnd"/>
      <w:r w:rsidRPr="00D6074F">
        <w:rPr>
          <w:sz w:val="28"/>
          <w:szCs w:val="28"/>
        </w:rPr>
        <w:t xml:space="preserve">. Химические свойства гомологов бензола. </w:t>
      </w:r>
      <w:proofErr w:type="spellStart"/>
      <w:r w:rsidRPr="00D6074F">
        <w:rPr>
          <w:sz w:val="28"/>
          <w:szCs w:val="28"/>
        </w:rPr>
        <w:t>Ориентанты</w:t>
      </w:r>
      <w:proofErr w:type="spellEnd"/>
      <w:r w:rsidRPr="00D6074F">
        <w:rPr>
          <w:sz w:val="28"/>
          <w:szCs w:val="28"/>
        </w:rPr>
        <w:t xml:space="preserve"> первого и второго рода. Конденсированные и неконденсированные ароматические соединения. Получение и применение </w:t>
      </w:r>
      <w:proofErr w:type="spellStart"/>
      <w:r w:rsidRPr="00D6074F">
        <w:rPr>
          <w:sz w:val="28"/>
          <w:szCs w:val="28"/>
        </w:rPr>
        <w:t>аренов</w:t>
      </w:r>
      <w:proofErr w:type="spellEnd"/>
      <w:r w:rsidRPr="00D6074F">
        <w:rPr>
          <w:sz w:val="28"/>
          <w:szCs w:val="28"/>
        </w:rPr>
        <w:t xml:space="preserve">. </w:t>
      </w:r>
    </w:p>
    <w:p w:rsidR="00CB1C1A" w:rsidRPr="00D6074F" w:rsidRDefault="00CB1C1A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Природные источники углеводородов. </w:t>
      </w:r>
      <w:r w:rsidRPr="00D6074F">
        <w:rPr>
          <w:sz w:val="28"/>
          <w:szCs w:val="28"/>
        </w:rPr>
        <w:t xml:space="preserve">Природный газ. Нефть. Переработка нефти. Детонационная стойкость бензина. Октановое число. </w:t>
      </w:r>
      <w:proofErr w:type="spellStart"/>
      <w:r w:rsidRPr="00D6074F">
        <w:rPr>
          <w:sz w:val="28"/>
          <w:szCs w:val="28"/>
        </w:rPr>
        <w:t>Риформинг</w:t>
      </w:r>
      <w:proofErr w:type="spellEnd"/>
      <w:r w:rsidRPr="00D6074F">
        <w:rPr>
          <w:sz w:val="28"/>
          <w:szCs w:val="28"/>
        </w:rPr>
        <w:t>. Применение нефтепродуктов. Виды твёрдого топлива.</w:t>
      </w:r>
    </w:p>
    <w:p w:rsidR="00E218BE" w:rsidRPr="00D6074F" w:rsidRDefault="00E218BE" w:rsidP="00D6074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6074F">
        <w:rPr>
          <w:b/>
          <w:bCs/>
          <w:sz w:val="28"/>
          <w:szCs w:val="28"/>
        </w:rPr>
        <w:t>Галогензамещённые</w:t>
      </w:r>
      <w:proofErr w:type="spellEnd"/>
      <w:r w:rsidRPr="00D6074F">
        <w:rPr>
          <w:b/>
          <w:bCs/>
          <w:sz w:val="28"/>
          <w:szCs w:val="28"/>
        </w:rPr>
        <w:t xml:space="preserve"> углеводороды. </w:t>
      </w:r>
      <w:r w:rsidRPr="00D6074F">
        <w:rPr>
          <w:sz w:val="28"/>
          <w:szCs w:val="28"/>
        </w:rPr>
        <w:t>Общая характеристика. Физические свойства.</w:t>
      </w:r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Химические свойства </w:t>
      </w:r>
      <w:proofErr w:type="spellStart"/>
      <w:r w:rsidRPr="00D6074F">
        <w:rPr>
          <w:sz w:val="28"/>
          <w:szCs w:val="28"/>
        </w:rPr>
        <w:t>галогеналканов</w:t>
      </w:r>
      <w:proofErr w:type="spellEnd"/>
      <w:r w:rsidRPr="00D6074F">
        <w:rPr>
          <w:sz w:val="28"/>
          <w:szCs w:val="28"/>
        </w:rPr>
        <w:t xml:space="preserve"> (реакции замещения и отщепления). Химические свойства </w:t>
      </w:r>
      <w:proofErr w:type="spellStart"/>
      <w:r w:rsidRPr="00D6074F">
        <w:rPr>
          <w:sz w:val="28"/>
          <w:szCs w:val="28"/>
        </w:rPr>
        <w:t>галогеналкенов</w:t>
      </w:r>
      <w:proofErr w:type="spellEnd"/>
      <w:r w:rsidRPr="00D6074F">
        <w:rPr>
          <w:sz w:val="28"/>
          <w:szCs w:val="28"/>
        </w:rPr>
        <w:t xml:space="preserve"> (реакции присоединения, замещения и полимеризации). Взаимное влияние атомов в молекулах </w:t>
      </w:r>
      <w:proofErr w:type="spellStart"/>
      <w:r w:rsidRPr="00D6074F">
        <w:rPr>
          <w:sz w:val="28"/>
          <w:szCs w:val="28"/>
        </w:rPr>
        <w:t>галогензамещённых</w:t>
      </w:r>
      <w:proofErr w:type="spellEnd"/>
      <w:r w:rsidRPr="00D6074F">
        <w:rPr>
          <w:sz w:val="28"/>
          <w:szCs w:val="28"/>
        </w:rPr>
        <w:t xml:space="preserve"> углеводородов. Продукты полимеризации </w:t>
      </w:r>
      <w:proofErr w:type="spellStart"/>
      <w:r w:rsidRPr="00D6074F">
        <w:rPr>
          <w:sz w:val="28"/>
          <w:szCs w:val="28"/>
        </w:rPr>
        <w:t>галогензамещённых</w:t>
      </w:r>
      <w:proofErr w:type="spellEnd"/>
      <w:r w:rsidRPr="00D6074F">
        <w:rPr>
          <w:sz w:val="28"/>
          <w:szCs w:val="28"/>
        </w:rPr>
        <w:t xml:space="preserve"> углеводородов: поливинилхлорид, хлоропреновый каучук, политетрафторэтилен. </w:t>
      </w:r>
    </w:p>
    <w:p w:rsidR="00E218BE" w:rsidRPr="00D6074F" w:rsidRDefault="00E218BE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Демонстрации. </w:t>
      </w:r>
      <w:r w:rsidRPr="00D6074F">
        <w:rPr>
          <w:sz w:val="28"/>
          <w:szCs w:val="28"/>
        </w:rPr>
        <w:t xml:space="preserve">Агрегатное состояние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 в зависимости от молярной массы (бутан, </w:t>
      </w:r>
      <w:proofErr w:type="spellStart"/>
      <w:r w:rsidRPr="00D6074F">
        <w:rPr>
          <w:sz w:val="28"/>
          <w:szCs w:val="28"/>
        </w:rPr>
        <w:t>гексан</w:t>
      </w:r>
      <w:proofErr w:type="spellEnd"/>
      <w:r w:rsidRPr="00D6074F">
        <w:rPr>
          <w:sz w:val="28"/>
          <w:szCs w:val="28"/>
        </w:rPr>
        <w:t xml:space="preserve">, парафин). </w:t>
      </w:r>
      <w:proofErr w:type="spellStart"/>
      <w:r w:rsidRPr="00D6074F">
        <w:rPr>
          <w:sz w:val="28"/>
          <w:szCs w:val="28"/>
        </w:rPr>
        <w:t>Несмешиваемость</w:t>
      </w:r>
      <w:proofErr w:type="spellEnd"/>
      <w:r w:rsidR="00D6074F">
        <w:rPr>
          <w:sz w:val="28"/>
          <w:szCs w:val="28"/>
        </w:rPr>
        <w:t xml:space="preserve"> </w:t>
      </w:r>
      <w:proofErr w:type="spellStart"/>
      <w:r w:rsidRPr="00D6074F">
        <w:rPr>
          <w:sz w:val="28"/>
          <w:szCs w:val="28"/>
        </w:rPr>
        <w:t>гексана</w:t>
      </w:r>
      <w:proofErr w:type="spellEnd"/>
      <w:r w:rsidRPr="00D6074F">
        <w:rPr>
          <w:sz w:val="28"/>
          <w:szCs w:val="28"/>
        </w:rPr>
        <w:t xml:space="preserve"> с водой, </w:t>
      </w:r>
      <w:r w:rsidRPr="00D6074F">
        <w:rPr>
          <w:sz w:val="28"/>
          <w:szCs w:val="28"/>
        </w:rPr>
        <w:lastRenderedPageBreak/>
        <w:t xml:space="preserve">сравнение плотности </w:t>
      </w:r>
      <w:proofErr w:type="spellStart"/>
      <w:r w:rsidRPr="00D6074F">
        <w:rPr>
          <w:sz w:val="28"/>
          <w:szCs w:val="28"/>
        </w:rPr>
        <w:t>гексана</w:t>
      </w:r>
      <w:proofErr w:type="spellEnd"/>
      <w:r w:rsidRPr="00D6074F">
        <w:rPr>
          <w:sz w:val="28"/>
          <w:szCs w:val="28"/>
        </w:rPr>
        <w:t xml:space="preserve"> и воды. Растворение парафина в </w:t>
      </w:r>
      <w:proofErr w:type="spellStart"/>
      <w:r w:rsidRPr="00D6074F">
        <w:rPr>
          <w:sz w:val="28"/>
          <w:szCs w:val="28"/>
        </w:rPr>
        <w:t>гексане</w:t>
      </w:r>
      <w:proofErr w:type="spellEnd"/>
      <w:r w:rsidRPr="00D6074F">
        <w:rPr>
          <w:sz w:val="28"/>
          <w:szCs w:val="28"/>
        </w:rPr>
        <w:t xml:space="preserve">. Растворимость в </w:t>
      </w:r>
      <w:proofErr w:type="spellStart"/>
      <w:r w:rsidRPr="00D6074F">
        <w:rPr>
          <w:sz w:val="28"/>
          <w:szCs w:val="28"/>
        </w:rPr>
        <w:t>гексане</w:t>
      </w:r>
      <w:proofErr w:type="spellEnd"/>
      <w:r w:rsidRPr="00D6074F">
        <w:rPr>
          <w:sz w:val="28"/>
          <w:szCs w:val="28"/>
        </w:rPr>
        <w:t xml:space="preserve"> брома и перманганата калия. </w:t>
      </w:r>
      <w:proofErr w:type="spellStart"/>
      <w:r w:rsidRPr="00D6074F">
        <w:rPr>
          <w:sz w:val="28"/>
          <w:szCs w:val="28"/>
        </w:rPr>
        <w:t>Бромирование</w:t>
      </w:r>
      <w:proofErr w:type="spellEnd"/>
      <w:r w:rsidR="00D6074F">
        <w:rPr>
          <w:sz w:val="28"/>
          <w:szCs w:val="28"/>
        </w:rPr>
        <w:t xml:space="preserve">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Радикальное </w:t>
      </w:r>
      <w:proofErr w:type="spellStart"/>
      <w:r w:rsidRPr="00D6074F">
        <w:rPr>
          <w:sz w:val="28"/>
          <w:szCs w:val="28"/>
        </w:rPr>
        <w:t>бромированиетолуала</w:t>
      </w:r>
      <w:proofErr w:type="spellEnd"/>
      <w:r w:rsidRPr="00D6074F">
        <w:rPr>
          <w:sz w:val="28"/>
          <w:szCs w:val="28"/>
        </w:rPr>
        <w:t xml:space="preserve">. </w:t>
      </w:r>
    </w:p>
    <w:p w:rsidR="00E218BE" w:rsidRPr="00D6074F" w:rsidRDefault="00E218BE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Лабораторные опыты. </w:t>
      </w:r>
      <w:r w:rsidRPr="00D6074F">
        <w:rPr>
          <w:sz w:val="28"/>
          <w:szCs w:val="28"/>
        </w:rPr>
        <w:t xml:space="preserve">1.Построение моделей молекул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. 2. Построение моделей молекул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3. Сравнение способности к окислению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4. Сравнение способности к </w:t>
      </w:r>
      <w:proofErr w:type="spellStart"/>
      <w:r w:rsidRPr="00D6074F">
        <w:rPr>
          <w:sz w:val="28"/>
          <w:szCs w:val="28"/>
        </w:rPr>
        <w:t>бромированию</w:t>
      </w:r>
      <w:proofErr w:type="spellEnd"/>
      <w:r w:rsidRPr="00D6074F">
        <w:rPr>
          <w:sz w:val="28"/>
          <w:szCs w:val="28"/>
        </w:rPr>
        <w:t xml:space="preserve"> при обычных условиях </w:t>
      </w:r>
      <w:proofErr w:type="spellStart"/>
      <w:r w:rsidRPr="00D6074F">
        <w:rPr>
          <w:sz w:val="28"/>
          <w:szCs w:val="28"/>
        </w:rPr>
        <w:t>алканов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алкенов</w:t>
      </w:r>
      <w:proofErr w:type="spellEnd"/>
      <w:r w:rsidRPr="00D6074F">
        <w:rPr>
          <w:sz w:val="28"/>
          <w:szCs w:val="28"/>
        </w:rPr>
        <w:t xml:space="preserve">. 5. Действие перманганата калия на бензол и толуол. </w:t>
      </w:r>
    </w:p>
    <w:p w:rsidR="00D6074F" w:rsidRPr="00D71D23" w:rsidRDefault="00E218BE" w:rsidP="00D71D23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Практическая работа </w:t>
      </w:r>
      <w:r w:rsidRPr="00D6074F">
        <w:rPr>
          <w:sz w:val="28"/>
          <w:szCs w:val="28"/>
        </w:rPr>
        <w:t>3.Получение этилена и опыты с ним.</w:t>
      </w:r>
    </w:p>
    <w:p w:rsidR="002E6A30" w:rsidRPr="00D6074F" w:rsidRDefault="002E6A30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Тема 3. Кислородосодержащие органические соединения (34 ч.)</w:t>
      </w:r>
    </w:p>
    <w:p w:rsidR="002E6A30" w:rsidRPr="00D6074F" w:rsidRDefault="002E6A30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Спирты. </w:t>
      </w:r>
      <w:r w:rsidRPr="00D6074F">
        <w:rPr>
          <w:sz w:val="28"/>
          <w:szCs w:val="28"/>
        </w:rPr>
        <w:t xml:space="preserve">Состав спиртов. Классификация и номенклатура спиртов. Физические свойства спиртов. Межмолекулярные водородные связи и их влияние на физические свойства спиртов. Химические свойства: взаимодействие со щелочными металлами, с </w:t>
      </w:r>
      <w:proofErr w:type="spellStart"/>
      <w:r w:rsidRPr="00D6074F">
        <w:rPr>
          <w:sz w:val="28"/>
          <w:szCs w:val="28"/>
        </w:rPr>
        <w:t>галогеноводородами</w:t>
      </w:r>
      <w:proofErr w:type="spellEnd"/>
      <w:r w:rsidRPr="00D6074F">
        <w:rPr>
          <w:sz w:val="28"/>
          <w:szCs w:val="28"/>
        </w:rPr>
        <w:t xml:space="preserve">, внутри- и межмолекулярная дегидратация, реакция этерификации, </w:t>
      </w:r>
      <w:proofErr w:type="spellStart"/>
      <w:r w:rsidRPr="00D6074F">
        <w:rPr>
          <w:sz w:val="28"/>
          <w:szCs w:val="28"/>
        </w:rPr>
        <w:t>окисление</w:t>
      </w:r>
      <w:proofErr w:type="gramStart"/>
      <w:r w:rsidRPr="00D6074F">
        <w:rPr>
          <w:sz w:val="28"/>
          <w:szCs w:val="28"/>
        </w:rPr>
        <w:t>.П</w:t>
      </w:r>
      <w:proofErr w:type="gramEnd"/>
      <w:r w:rsidRPr="00D6074F">
        <w:rPr>
          <w:sz w:val="28"/>
          <w:szCs w:val="28"/>
        </w:rPr>
        <w:t>ростые</w:t>
      </w:r>
      <w:proofErr w:type="spellEnd"/>
      <w:r w:rsidRPr="00D6074F">
        <w:rPr>
          <w:sz w:val="28"/>
          <w:szCs w:val="28"/>
        </w:rPr>
        <w:t xml:space="preserve"> и сложные эфиры. Номенклатура простых </w:t>
      </w:r>
      <w:proofErr w:type="spellStart"/>
      <w:r w:rsidRPr="00D6074F">
        <w:rPr>
          <w:sz w:val="28"/>
          <w:szCs w:val="28"/>
        </w:rPr>
        <w:t>эфиров</w:t>
      </w:r>
      <w:proofErr w:type="gramStart"/>
      <w:r w:rsidRPr="00D6074F">
        <w:rPr>
          <w:sz w:val="28"/>
          <w:szCs w:val="28"/>
        </w:rPr>
        <w:t>.К</w:t>
      </w:r>
      <w:proofErr w:type="gramEnd"/>
      <w:r w:rsidRPr="00D6074F">
        <w:rPr>
          <w:sz w:val="28"/>
          <w:szCs w:val="28"/>
        </w:rPr>
        <w:t>омплексообразование</w:t>
      </w:r>
      <w:proofErr w:type="spellEnd"/>
      <w:r w:rsidRPr="00D6074F">
        <w:rPr>
          <w:sz w:val="28"/>
          <w:szCs w:val="28"/>
        </w:rPr>
        <w:t xml:space="preserve"> многоатомных спиртов. Качественная реакция на многоатомные спирты. Получение и применение спиртов. </w:t>
      </w:r>
    </w:p>
    <w:p w:rsidR="00537C0A" w:rsidRPr="00D6074F" w:rsidRDefault="002E6A30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Фенолы. </w:t>
      </w:r>
      <w:r w:rsidRPr="00D6074F">
        <w:rPr>
          <w:sz w:val="28"/>
          <w:szCs w:val="28"/>
        </w:rPr>
        <w:t xml:space="preserve">Классификация и номенклатура фенолов. Физические свойства фенола. Взаимное влияние атомов в молекуле фенола. Химические свойства (взаимодействие со щелочными металлами и со щелочами, </w:t>
      </w:r>
      <w:proofErr w:type="spellStart"/>
      <w:r w:rsidRPr="00D6074F">
        <w:rPr>
          <w:sz w:val="28"/>
          <w:szCs w:val="28"/>
        </w:rPr>
        <w:t>бромирование</w:t>
      </w:r>
      <w:proofErr w:type="spellEnd"/>
      <w:r w:rsidRPr="00D6074F">
        <w:rPr>
          <w:sz w:val="28"/>
          <w:szCs w:val="28"/>
        </w:rPr>
        <w:t>, нитрование, окисление,</w:t>
      </w:r>
      <w:r w:rsidR="00537C0A" w:rsidRPr="00D6074F">
        <w:rPr>
          <w:sz w:val="28"/>
          <w:szCs w:val="28"/>
        </w:rPr>
        <w:t xml:space="preserve"> гидрирование). Образование комплексных соединений с хлоридом железа (III) — качественная реакция на фенолы. Сравнение химических свойств одноатомных спиртов и фенола. Получение и применение фенолов. Бактерицидная активность фенолов. </w:t>
      </w:r>
    </w:p>
    <w:p w:rsidR="00537C0A" w:rsidRPr="00D6074F" w:rsidRDefault="00537C0A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Альдегиды и кетоны. </w:t>
      </w:r>
      <w:r w:rsidRPr="00D6074F">
        <w:rPr>
          <w:sz w:val="28"/>
          <w:szCs w:val="28"/>
        </w:rPr>
        <w:t>Карбонильные соединения. Номенклатура и изомерия альдегидов и кетонов. Физические свойства альдегидов и кетонов. Электронное и пространственное строение карбонильной группы. Строение молекул альдегидов. Химические свойства: реакции нуклеофильного</w:t>
      </w:r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присоединения (гидратация, присоединение к альдегидам спиртов, гидросульфита натрия, </w:t>
      </w:r>
      <w:proofErr w:type="spellStart"/>
      <w:r w:rsidRPr="00D6074F">
        <w:rPr>
          <w:sz w:val="28"/>
          <w:szCs w:val="28"/>
        </w:rPr>
        <w:t>циановодорода</w:t>
      </w:r>
      <w:proofErr w:type="spellEnd"/>
      <w:r w:rsidRPr="00D6074F">
        <w:rPr>
          <w:sz w:val="28"/>
          <w:szCs w:val="28"/>
        </w:rPr>
        <w:t xml:space="preserve">), восстановление альдегидов и кетонов, окисление альдегидов, полимеризация и поликонденсация. </w:t>
      </w:r>
      <w:proofErr w:type="spellStart"/>
      <w:r w:rsidRPr="00D6074F">
        <w:rPr>
          <w:sz w:val="28"/>
          <w:szCs w:val="28"/>
        </w:rPr>
        <w:t>Полуацетали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Ацетали</w:t>
      </w:r>
      <w:proofErr w:type="spellEnd"/>
      <w:r w:rsidRPr="00D6074F">
        <w:rPr>
          <w:sz w:val="28"/>
          <w:szCs w:val="28"/>
        </w:rPr>
        <w:t xml:space="preserve">. Качественные реакции на альдегиды: с гидроксидом меди (II), с аммиачным раствором оксида серебра, с </w:t>
      </w:r>
      <w:proofErr w:type="spellStart"/>
      <w:r w:rsidRPr="00D6074F">
        <w:rPr>
          <w:sz w:val="28"/>
          <w:szCs w:val="28"/>
        </w:rPr>
        <w:t>фуксинсернистой</w:t>
      </w:r>
      <w:proofErr w:type="spellEnd"/>
      <w:r w:rsidRPr="00D6074F">
        <w:rPr>
          <w:sz w:val="28"/>
          <w:szCs w:val="28"/>
        </w:rPr>
        <w:t xml:space="preserve"> кислотой. Получение альдегидов и кетонов. Применение альдегидов и кетонов. Антисептическое действие формальдегида.</w:t>
      </w:r>
    </w:p>
    <w:p w:rsidR="004A2529" w:rsidRPr="00D6074F" w:rsidRDefault="004A2529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Карбоновые кислоты. </w:t>
      </w:r>
      <w:r w:rsidRPr="00D6074F">
        <w:rPr>
          <w:sz w:val="28"/>
          <w:szCs w:val="28"/>
        </w:rPr>
        <w:t>Строение молекул карбоновых кислот. Электронное и пространственное строение карбоксильной группы. Гомологические ряды и общие формулы карбоновых кислот. Физические свойства карбоновых кислот. Химические свойства предельных</w:t>
      </w:r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одноосновных кислот: реакции нуклеофильного замещения, кислотные свойства. Механизм реакции этерификации. Сила </w:t>
      </w:r>
      <w:proofErr w:type="spellStart"/>
      <w:r w:rsidRPr="00D6074F">
        <w:rPr>
          <w:sz w:val="28"/>
          <w:szCs w:val="28"/>
        </w:rPr>
        <w:t>галогензамещённых</w:t>
      </w:r>
      <w:proofErr w:type="spellEnd"/>
      <w:r w:rsidRPr="00D6074F">
        <w:rPr>
          <w:sz w:val="28"/>
          <w:szCs w:val="28"/>
        </w:rPr>
        <w:t xml:space="preserve"> карбоновых кислот. Особенность химических свойств муравьиной кислоты. Особенности химических свой</w:t>
      </w:r>
      <w:proofErr w:type="gramStart"/>
      <w:r w:rsidRPr="00D6074F">
        <w:rPr>
          <w:sz w:val="28"/>
          <w:szCs w:val="28"/>
        </w:rPr>
        <w:t>ств пр</w:t>
      </w:r>
      <w:proofErr w:type="gramEnd"/>
      <w:r w:rsidRPr="00D6074F">
        <w:rPr>
          <w:sz w:val="28"/>
          <w:szCs w:val="28"/>
        </w:rPr>
        <w:t xml:space="preserve">едельных двухосновных, непредельных одноосновных, ароматических карбоновых кислот. Получение карбоновых </w:t>
      </w:r>
      <w:r w:rsidRPr="00D6074F">
        <w:rPr>
          <w:sz w:val="28"/>
          <w:szCs w:val="28"/>
        </w:rPr>
        <w:lastRenderedPageBreak/>
        <w:t xml:space="preserve">кислот. Важнейшие представители карбоновых кислот: </w:t>
      </w:r>
      <w:proofErr w:type="gramStart"/>
      <w:r w:rsidRPr="00D6074F">
        <w:rPr>
          <w:sz w:val="28"/>
          <w:szCs w:val="28"/>
        </w:rPr>
        <w:t>муравьиная</w:t>
      </w:r>
      <w:proofErr w:type="gramEnd"/>
      <w:r w:rsidRPr="00D6074F">
        <w:rPr>
          <w:sz w:val="28"/>
          <w:szCs w:val="28"/>
        </w:rPr>
        <w:t>, уксусная и бензойная. Медико-биологическое значение и применение карбоновых кислот.</w:t>
      </w:r>
    </w:p>
    <w:p w:rsidR="002B7327" w:rsidRPr="00D6074F" w:rsidRDefault="002B7327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Функциональные производные карбоновых кислот. </w:t>
      </w:r>
      <w:r w:rsidRPr="00D6074F">
        <w:rPr>
          <w:sz w:val="28"/>
          <w:szCs w:val="28"/>
        </w:rPr>
        <w:t xml:space="preserve">Сложные эфиры. </w:t>
      </w:r>
      <w:proofErr w:type="spellStart"/>
      <w:r w:rsidRPr="00D6074F">
        <w:rPr>
          <w:sz w:val="28"/>
          <w:szCs w:val="28"/>
        </w:rPr>
        <w:t>Галогенангидриды</w:t>
      </w:r>
      <w:proofErr w:type="spellEnd"/>
      <w:r w:rsidRPr="00D6074F">
        <w:rPr>
          <w:sz w:val="28"/>
          <w:szCs w:val="28"/>
        </w:rPr>
        <w:t xml:space="preserve">. Амиды. Ангидриды. </w:t>
      </w:r>
      <w:proofErr w:type="spellStart"/>
      <w:r w:rsidRPr="00D6074F">
        <w:rPr>
          <w:sz w:val="28"/>
          <w:szCs w:val="28"/>
        </w:rPr>
        <w:t>Тиоэфиры</w:t>
      </w:r>
      <w:proofErr w:type="spellEnd"/>
      <w:r w:rsidRPr="00D6074F">
        <w:rPr>
          <w:sz w:val="28"/>
          <w:szCs w:val="28"/>
        </w:rPr>
        <w:t>. Получение</w:t>
      </w:r>
      <w:r w:rsidR="00D6074F">
        <w:rPr>
          <w:sz w:val="28"/>
          <w:szCs w:val="28"/>
        </w:rPr>
        <w:t xml:space="preserve"> </w:t>
      </w:r>
      <w:proofErr w:type="spellStart"/>
      <w:r w:rsidRPr="00D6074F">
        <w:rPr>
          <w:sz w:val="28"/>
          <w:szCs w:val="28"/>
        </w:rPr>
        <w:t>хлорангидридов</w:t>
      </w:r>
      <w:proofErr w:type="spellEnd"/>
      <w:r w:rsidRPr="00D6074F">
        <w:rPr>
          <w:sz w:val="28"/>
          <w:szCs w:val="28"/>
        </w:rPr>
        <w:t>. Реакционная способность функциональных производных карбоновых кислот. Кислотный гидролиз сложных эфиров. Щелочной гидролиз сложных эфиров — омыление. Применение и медико</w:t>
      </w:r>
      <w:r w:rsidR="00D6074F">
        <w:rPr>
          <w:sz w:val="28"/>
          <w:szCs w:val="28"/>
        </w:rPr>
        <w:t>-</w:t>
      </w:r>
      <w:r w:rsidRPr="00D6074F">
        <w:rPr>
          <w:sz w:val="28"/>
          <w:szCs w:val="28"/>
        </w:rPr>
        <w:t xml:space="preserve">биологическое значение производных карбоновых кислот. </w:t>
      </w:r>
    </w:p>
    <w:p w:rsidR="002B7327" w:rsidRPr="00D6074F" w:rsidRDefault="002B7327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Демонстрации. </w:t>
      </w:r>
      <w:r w:rsidRPr="00D6074F">
        <w:rPr>
          <w:sz w:val="28"/>
          <w:szCs w:val="28"/>
        </w:rPr>
        <w:t xml:space="preserve">Реакция изопропилового спирта с </w:t>
      </w:r>
      <w:proofErr w:type="spellStart"/>
      <w:r w:rsidRPr="00D6074F">
        <w:rPr>
          <w:sz w:val="28"/>
          <w:szCs w:val="28"/>
        </w:rPr>
        <w:t>хлороводородом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Шаростержневые</w:t>
      </w:r>
      <w:proofErr w:type="spellEnd"/>
      <w:r w:rsidRPr="00D6074F">
        <w:rPr>
          <w:sz w:val="28"/>
          <w:szCs w:val="28"/>
        </w:rPr>
        <w:t xml:space="preserve"> модели молекул альдегидов и кетонов. Образование </w:t>
      </w:r>
      <w:proofErr w:type="spellStart"/>
      <w:r w:rsidRPr="00D6074F">
        <w:rPr>
          <w:sz w:val="28"/>
          <w:szCs w:val="28"/>
        </w:rPr>
        <w:t>биурета</w:t>
      </w:r>
      <w:proofErr w:type="spellEnd"/>
      <w:r w:rsidRPr="00D6074F">
        <w:rPr>
          <w:sz w:val="28"/>
          <w:szCs w:val="28"/>
        </w:rPr>
        <w:t xml:space="preserve"> при разложении мочевины.</w:t>
      </w:r>
    </w:p>
    <w:p w:rsidR="00037867" w:rsidRPr="00D6074F" w:rsidRDefault="00037867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Лабораторные опыты. </w:t>
      </w:r>
      <w:r w:rsidRPr="00D6074F">
        <w:rPr>
          <w:sz w:val="28"/>
          <w:szCs w:val="28"/>
        </w:rPr>
        <w:t xml:space="preserve">6. Построение моделей молекул изомерных спиртов. 7. Растворимость разных спиртов в воде. 8. Окисление пропанола-1 и пропанола-2. 9. Реакция нуклеофильного замещения спирта. 10. Окисление спирта дихроматом калия. 11. </w:t>
      </w:r>
      <w:proofErr w:type="spellStart"/>
      <w:r w:rsidRPr="00D6074F">
        <w:rPr>
          <w:sz w:val="28"/>
          <w:szCs w:val="28"/>
        </w:rPr>
        <w:t>Иодоформная</w:t>
      </w:r>
      <w:proofErr w:type="spellEnd"/>
      <w:r w:rsidRPr="00D6074F">
        <w:rPr>
          <w:sz w:val="28"/>
          <w:szCs w:val="28"/>
        </w:rPr>
        <w:t xml:space="preserve"> реакция. 12. Взаимодействие многоатомных спиртов с гидроксидом меди (II). 13. Обнаружение </w:t>
      </w:r>
      <w:proofErr w:type="spellStart"/>
      <w:r w:rsidRPr="00D6074F">
        <w:rPr>
          <w:sz w:val="28"/>
          <w:szCs w:val="28"/>
        </w:rPr>
        <w:t>гликольного</w:t>
      </w:r>
      <w:proofErr w:type="spellEnd"/>
      <w:r w:rsidRPr="00D6074F">
        <w:rPr>
          <w:sz w:val="28"/>
          <w:szCs w:val="28"/>
        </w:rPr>
        <w:t xml:space="preserve"> фрагмента в глицерине. 14. Растворимость и кислотно-основные свойства фенола. 15. </w:t>
      </w:r>
      <w:proofErr w:type="spellStart"/>
      <w:r w:rsidRPr="00D6074F">
        <w:rPr>
          <w:sz w:val="28"/>
          <w:szCs w:val="28"/>
        </w:rPr>
        <w:t>Бромирование</w:t>
      </w:r>
      <w:proofErr w:type="spellEnd"/>
      <w:r w:rsidRPr="00D6074F">
        <w:rPr>
          <w:sz w:val="28"/>
          <w:szCs w:val="28"/>
        </w:rPr>
        <w:t xml:space="preserve"> фенола. 16. Окисление фенолов. </w:t>
      </w:r>
      <w:r w:rsidR="00D6074F">
        <w:rPr>
          <w:sz w:val="28"/>
          <w:szCs w:val="28"/>
        </w:rPr>
        <w:t xml:space="preserve">            </w:t>
      </w:r>
      <w:r w:rsidRPr="00D6074F">
        <w:rPr>
          <w:sz w:val="28"/>
          <w:szCs w:val="28"/>
        </w:rPr>
        <w:t xml:space="preserve">17. Качественная реакция на фенолы. 18. Реакция «серебряного зеркала». 19. Окисление альдегидов гидроксидом меди (II). 20. </w:t>
      </w:r>
      <w:proofErr w:type="spellStart"/>
      <w:r w:rsidRPr="00D6074F">
        <w:rPr>
          <w:sz w:val="28"/>
          <w:szCs w:val="28"/>
        </w:rPr>
        <w:t>Диспропорционирование</w:t>
      </w:r>
      <w:proofErr w:type="spellEnd"/>
      <w:r w:rsidRPr="00D6074F">
        <w:rPr>
          <w:sz w:val="28"/>
          <w:szCs w:val="28"/>
        </w:rPr>
        <w:t xml:space="preserve"> формальдегида. 21. Качественная реакция на альдегиды с </w:t>
      </w:r>
      <w:proofErr w:type="spellStart"/>
      <w:r w:rsidRPr="00D6074F">
        <w:rPr>
          <w:sz w:val="28"/>
          <w:szCs w:val="28"/>
        </w:rPr>
        <w:t>фуксинсернистой</w:t>
      </w:r>
      <w:proofErr w:type="spellEnd"/>
      <w:r w:rsidRPr="00D6074F">
        <w:rPr>
          <w:sz w:val="28"/>
          <w:szCs w:val="28"/>
        </w:rPr>
        <w:t xml:space="preserve"> кислотой. 22. </w:t>
      </w:r>
      <w:proofErr w:type="spellStart"/>
      <w:r w:rsidRPr="00D6074F">
        <w:rPr>
          <w:sz w:val="28"/>
          <w:szCs w:val="28"/>
        </w:rPr>
        <w:t>Иодоформная</w:t>
      </w:r>
      <w:proofErr w:type="spellEnd"/>
      <w:r w:rsidRPr="00D6074F">
        <w:rPr>
          <w:sz w:val="28"/>
          <w:szCs w:val="28"/>
        </w:rPr>
        <w:t xml:space="preserve"> реакция на ацетон. 23. Построение моделей молекул изомерных карбоновых кислот и сложных эфиров. 24. Сравнение растворимости карбоновых кислот и их солей в воде. 25. Кислотные свойства уксусной кислоты. 26. Реакция этерификации. 27. Обнаружение уксусной кислоты (качественная реакция на ацетат-ион). 28. Сравнение способности к окислению муравьиной, щавелевой и уксусной кислот. 29. Качественная реакция на щавелевую кислоту. 30. Гидролиз </w:t>
      </w:r>
      <w:proofErr w:type="spellStart"/>
      <w:r w:rsidRPr="00D6074F">
        <w:rPr>
          <w:sz w:val="28"/>
          <w:szCs w:val="28"/>
        </w:rPr>
        <w:t>диметилформамида</w:t>
      </w:r>
      <w:proofErr w:type="spellEnd"/>
      <w:r w:rsidRPr="00D6074F">
        <w:rPr>
          <w:sz w:val="28"/>
          <w:szCs w:val="28"/>
        </w:rPr>
        <w:t xml:space="preserve">. </w:t>
      </w:r>
      <w:r w:rsidR="00D6074F">
        <w:rPr>
          <w:sz w:val="28"/>
          <w:szCs w:val="28"/>
        </w:rPr>
        <w:t xml:space="preserve">                </w:t>
      </w:r>
      <w:r w:rsidRPr="00D6074F">
        <w:rPr>
          <w:sz w:val="28"/>
          <w:szCs w:val="28"/>
        </w:rPr>
        <w:t xml:space="preserve">31. Гидролиз мочевины. 32. Основные свойства мочевины. 33. </w:t>
      </w:r>
      <w:proofErr w:type="spellStart"/>
      <w:r w:rsidRPr="00D6074F">
        <w:rPr>
          <w:sz w:val="28"/>
          <w:szCs w:val="28"/>
        </w:rPr>
        <w:t>Дезаминирование</w:t>
      </w:r>
      <w:proofErr w:type="spellEnd"/>
      <w:r w:rsidRPr="00D6074F">
        <w:rPr>
          <w:sz w:val="28"/>
          <w:szCs w:val="28"/>
        </w:rPr>
        <w:t xml:space="preserve"> мочевины. 34. Гидролиз этилацетата.</w:t>
      </w:r>
    </w:p>
    <w:p w:rsidR="00D6074F" w:rsidRPr="00D6074F" w:rsidRDefault="0007787A" w:rsidP="00D71D23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Практические работы. 4. </w:t>
      </w:r>
      <w:r w:rsidRPr="00D6074F">
        <w:rPr>
          <w:sz w:val="28"/>
          <w:szCs w:val="28"/>
        </w:rPr>
        <w:t xml:space="preserve">Решение экспериментальных задач по теме ««Спирты. Фенолы. Альдегиды. Кетоны». 5. Получение уксусной кислоты и изучение её свойств. </w:t>
      </w:r>
    </w:p>
    <w:p w:rsidR="0007787A" w:rsidRPr="00D6074F" w:rsidRDefault="0007787A" w:rsidP="00D6074F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Тема 4. Азотосодержащие органические соединения. </w:t>
      </w:r>
      <w:proofErr w:type="spellStart"/>
      <w:r w:rsidRPr="00D6074F">
        <w:rPr>
          <w:b/>
          <w:bCs/>
          <w:sz w:val="28"/>
          <w:szCs w:val="28"/>
        </w:rPr>
        <w:t>Гетерофункциональные</w:t>
      </w:r>
      <w:proofErr w:type="spellEnd"/>
      <w:r w:rsidRPr="00D6074F">
        <w:rPr>
          <w:b/>
          <w:bCs/>
          <w:sz w:val="28"/>
          <w:szCs w:val="28"/>
        </w:rPr>
        <w:t xml:space="preserve"> соединения (21 ч)</w:t>
      </w:r>
    </w:p>
    <w:p w:rsidR="00D6074F" w:rsidRDefault="00DC351A" w:rsidP="00D6074F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Амины. </w:t>
      </w:r>
      <w:r w:rsidRPr="00D6074F">
        <w:rPr>
          <w:sz w:val="28"/>
          <w:szCs w:val="28"/>
        </w:rPr>
        <w:t xml:space="preserve">Общая формула аминов. Номенклатура аминов. Первичные, вторичные, третичные амины. Физические и химические свойства аминов. Анилин. Основные свойства аминов. Сила аминов и </w:t>
      </w:r>
      <w:proofErr w:type="spellStart"/>
      <w:r w:rsidRPr="00D6074F">
        <w:rPr>
          <w:sz w:val="28"/>
          <w:szCs w:val="28"/>
        </w:rPr>
        <w:t>нитросоединений</w:t>
      </w:r>
      <w:proofErr w:type="spellEnd"/>
      <w:r w:rsidRPr="00D6074F">
        <w:rPr>
          <w:sz w:val="28"/>
          <w:szCs w:val="28"/>
        </w:rPr>
        <w:t xml:space="preserve">. Нуклеофильные свойства аминов. </w:t>
      </w:r>
      <w:proofErr w:type="spellStart"/>
      <w:r w:rsidRPr="00D6074F">
        <w:rPr>
          <w:sz w:val="28"/>
          <w:szCs w:val="28"/>
        </w:rPr>
        <w:t>Дезаминирование</w:t>
      </w:r>
      <w:proofErr w:type="spellEnd"/>
      <w:r w:rsidRPr="00D6074F">
        <w:rPr>
          <w:sz w:val="28"/>
          <w:szCs w:val="28"/>
        </w:rPr>
        <w:t xml:space="preserve">. Реакция </w:t>
      </w:r>
      <w:proofErr w:type="spellStart"/>
      <w:r w:rsidRPr="00D6074F">
        <w:rPr>
          <w:sz w:val="28"/>
          <w:szCs w:val="28"/>
        </w:rPr>
        <w:t>бромирования</w:t>
      </w:r>
      <w:proofErr w:type="spellEnd"/>
      <w:r w:rsidRPr="00D6074F">
        <w:rPr>
          <w:sz w:val="28"/>
          <w:szCs w:val="28"/>
        </w:rPr>
        <w:t xml:space="preserve"> анилина. Реакция </w:t>
      </w:r>
      <w:proofErr w:type="spellStart"/>
      <w:r w:rsidRPr="00D6074F">
        <w:rPr>
          <w:sz w:val="28"/>
          <w:szCs w:val="28"/>
        </w:rPr>
        <w:t>электрофильного</w:t>
      </w:r>
      <w:proofErr w:type="spellEnd"/>
      <w:r w:rsidRPr="00D6074F">
        <w:rPr>
          <w:sz w:val="28"/>
          <w:szCs w:val="28"/>
        </w:rPr>
        <w:t xml:space="preserve"> замещения по ароматическому кольцу. Реакция горения аминов. Окисление анилина. Получение аминов. Реакция Зинина. Применение и медико-биологическое значение аминов. Биогенные амины.</w:t>
      </w:r>
      <w:r w:rsidR="00456AD6" w:rsidRPr="00D6074F">
        <w:rPr>
          <w:b/>
          <w:bCs/>
          <w:sz w:val="28"/>
          <w:szCs w:val="28"/>
        </w:rPr>
        <w:t xml:space="preserve"> </w:t>
      </w:r>
    </w:p>
    <w:p w:rsidR="00456AD6" w:rsidRPr="00D6074F" w:rsidRDefault="00456AD6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lastRenderedPageBreak/>
        <w:t xml:space="preserve">Гетероциклические соединения. </w:t>
      </w:r>
      <w:r w:rsidRPr="00D6074F">
        <w:rPr>
          <w:sz w:val="28"/>
          <w:szCs w:val="28"/>
        </w:rPr>
        <w:t xml:space="preserve">Карбоциклические и гетероциклические соединения. Кислородсодержащие гетероциклические соединения. Азотсодержащие </w:t>
      </w:r>
      <w:proofErr w:type="spellStart"/>
      <w:r w:rsidRPr="00D6074F">
        <w:rPr>
          <w:sz w:val="28"/>
          <w:szCs w:val="28"/>
        </w:rPr>
        <w:t>гетероциклы</w:t>
      </w:r>
      <w:proofErr w:type="spellEnd"/>
      <w:r w:rsidRPr="00D6074F">
        <w:rPr>
          <w:sz w:val="28"/>
          <w:szCs w:val="28"/>
        </w:rPr>
        <w:t xml:space="preserve">. Физические и химические свойства пиридина и пиррола. Общая характеристика гетероциклических соединений с двумя и более </w:t>
      </w:r>
      <w:proofErr w:type="spellStart"/>
      <w:r w:rsidRPr="00D6074F">
        <w:rPr>
          <w:sz w:val="28"/>
          <w:szCs w:val="28"/>
        </w:rPr>
        <w:t>гетероатомами</w:t>
      </w:r>
      <w:proofErr w:type="spellEnd"/>
      <w:r w:rsidRPr="00D6074F">
        <w:rPr>
          <w:sz w:val="28"/>
          <w:szCs w:val="28"/>
        </w:rPr>
        <w:t xml:space="preserve">. Пиримидин. Пурин. Применение гетероциклических соединений. </w:t>
      </w:r>
    </w:p>
    <w:p w:rsidR="00DC351A" w:rsidRPr="00D6074F" w:rsidRDefault="00456AD6" w:rsidP="00D6074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6074F">
        <w:rPr>
          <w:b/>
          <w:bCs/>
          <w:sz w:val="28"/>
          <w:szCs w:val="28"/>
        </w:rPr>
        <w:t>Гетерофункциональные</w:t>
      </w:r>
      <w:proofErr w:type="spellEnd"/>
      <w:r w:rsidRPr="00D6074F">
        <w:rPr>
          <w:b/>
          <w:bCs/>
          <w:sz w:val="28"/>
          <w:szCs w:val="28"/>
        </w:rPr>
        <w:t xml:space="preserve"> соединения. </w:t>
      </w:r>
      <w:r w:rsidRPr="00D6074F">
        <w:rPr>
          <w:sz w:val="28"/>
          <w:szCs w:val="28"/>
        </w:rPr>
        <w:t xml:space="preserve">Принципы номенклатуры </w:t>
      </w:r>
      <w:proofErr w:type="spellStart"/>
      <w:r w:rsidRPr="00D6074F">
        <w:rPr>
          <w:sz w:val="28"/>
          <w:szCs w:val="28"/>
        </w:rPr>
        <w:t>гетерофункциональных</w:t>
      </w:r>
      <w:proofErr w:type="spellEnd"/>
      <w:r w:rsidRPr="00D6074F">
        <w:rPr>
          <w:sz w:val="28"/>
          <w:szCs w:val="28"/>
        </w:rPr>
        <w:t xml:space="preserve"> соединений. </w:t>
      </w:r>
      <w:proofErr w:type="spellStart"/>
      <w:r w:rsidRPr="00D6074F">
        <w:rPr>
          <w:sz w:val="28"/>
          <w:szCs w:val="28"/>
        </w:rPr>
        <w:t>Аминоспирты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Гидроксикетоны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гидроксиальдегиды</w:t>
      </w:r>
      <w:proofErr w:type="spellEnd"/>
      <w:r w:rsidRPr="00D6074F">
        <w:rPr>
          <w:sz w:val="28"/>
          <w:szCs w:val="28"/>
        </w:rPr>
        <w:t xml:space="preserve">. Аминокислоты. </w:t>
      </w:r>
      <w:proofErr w:type="spellStart"/>
      <w:r w:rsidRPr="00D6074F">
        <w:rPr>
          <w:sz w:val="28"/>
          <w:szCs w:val="28"/>
        </w:rPr>
        <w:t>Протеиногенные</w:t>
      </w:r>
      <w:proofErr w:type="spellEnd"/>
      <w:r w:rsidRPr="00D6074F">
        <w:rPr>
          <w:sz w:val="28"/>
          <w:szCs w:val="28"/>
        </w:rPr>
        <w:t xml:space="preserve"> аминокислоты. </w:t>
      </w:r>
      <w:proofErr w:type="spellStart"/>
      <w:r w:rsidRPr="00D6074F">
        <w:rPr>
          <w:sz w:val="28"/>
          <w:szCs w:val="28"/>
        </w:rPr>
        <w:t>Фенолокислоты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Гидроксикислоты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оксокислоты</w:t>
      </w:r>
      <w:proofErr w:type="spellEnd"/>
      <w:r w:rsidRPr="00D6074F">
        <w:rPr>
          <w:sz w:val="28"/>
          <w:szCs w:val="28"/>
        </w:rPr>
        <w:t>. Цикл Кребса.</w:t>
      </w:r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Асимметрический атом углерода. Оптическая изомерия. </w:t>
      </w:r>
      <w:proofErr w:type="spellStart"/>
      <w:r w:rsidRPr="00D6074F">
        <w:rPr>
          <w:sz w:val="28"/>
          <w:szCs w:val="28"/>
        </w:rPr>
        <w:t>Энантиомеры</w:t>
      </w:r>
      <w:proofErr w:type="spellEnd"/>
      <w:r w:rsidRPr="00D6074F">
        <w:rPr>
          <w:sz w:val="28"/>
          <w:szCs w:val="28"/>
        </w:rPr>
        <w:t xml:space="preserve">. Проекции Фишера. Применение </w:t>
      </w:r>
      <w:proofErr w:type="spellStart"/>
      <w:r w:rsidRPr="00D6074F">
        <w:rPr>
          <w:sz w:val="28"/>
          <w:szCs w:val="28"/>
        </w:rPr>
        <w:t>гетерофункциональных</w:t>
      </w:r>
      <w:proofErr w:type="spellEnd"/>
      <w:r w:rsidRPr="00D6074F">
        <w:rPr>
          <w:sz w:val="28"/>
          <w:szCs w:val="28"/>
        </w:rPr>
        <w:t xml:space="preserve"> соединений.</w:t>
      </w:r>
    </w:p>
    <w:p w:rsidR="00983E93" w:rsidRPr="00D6074F" w:rsidRDefault="00983E93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Демонстрации. </w:t>
      </w:r>
      <w:r w:rsidRPr="00D6074F">
        <w:rPr>
          <w:sz w:val="28"/>
          <w:szCs w:val="28"/>
        </w:rPr>
        <w:t xml:space="preserve">Растворимость и основные свойства пиридина. </w:t>
      </w:r>
      <w:proofErr w:type="spellStart"/>
      <w:r w:rsidRPr="00D6074F">
        <w:rPr>
          <w:sz w:val="28"/>
          <w:szCs w:val="28"/>
        </w:rPr>
        <w:t>Комплексообразование</w:t>
      </w:r>
      <w:proofErr w:type="spellEnd"/>
      <w:r w:rsidRPr="00D6074F">
        <w:rPr>
          <w:sz w:val="28"/>
          <w:szCs w:val="28"/>
        </w:rPr>
        <w:t xml:space="preserve"> пиридина. </w:t>
      </w:r>
    </w:p>
    <w:p w:rsidR="00983E93" w:rsidRPr="00D6074F" w:rsidRDefault="00983E93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Лабораторные опыты. </w:t>
      </w:r>
      <w:r w:rsidRPr="00D6074F">
        <w:rPr>
          <w:sz w:val="28"/>
          <w:szCs w:val="28"/>
        </w:rPr>
        <w:t xml:space="preserve">35. Растворимость и кислотно-основные свойства анилина. 36. Окисление анилина. 37. </w:t>
      </w:r>
      <w:proofErr w:type="spellStart"/>
      <w:r w:rsidRPr="00D6074F">
        <w:rPr>
          <w:sz w:val="28"/>
          <w:szCs w:val="28"/>
        </w:rPr>
        <w:t>Бромирование</w:t>
      </w:r>
      <w:proofErr w:type="spellEnd"/>
      <w:r w:rsidRPr="00D6074F">
        <w:rPr>
          <w:sz w:val="28"/>
          <w:szCs w:val="28"/>
        </w:rPr>
        <w:t xml:space="preserve"> анилина.</w:t>
      </w:r>
    </w:p>
    <w:p w:rsidR="006E6323" w:rsidRDefault="006E6323" w:rsidP="00D6074F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0B0F20" w:rsidRPr="00D6074F" w:rsidRDefault="000B0F20" w:rsidP="006E6323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Тема 5. Химия природных соединений (37 ч)</w:t>
      </w:r>
    </w:p>
    <w:p w:rsidR="000B0F20" w:rsidRPr="00D6074F" w:rsidRDefault="000B0F20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Жиры. </w:t>
      </w:r>
      <w:r w:rsidRPr="00D6074F">
        <w:rPr>
          <w:sz w:val="28"/>
          <w:szCs w:val="28"/>
        </w:rPr>
        <w:t xml:space="preserve">Общая характеристика жиров. Липиды. Кислотный состав жиров. Полиненасыщенные и насыщенные жирные кислоты. Физические свойства жиров. Растительные и животные жиры. Липопротеины. Химические свойства жиров. Гидролиз и омыление жиров. Применение жиров. </w:t>
      </w:r>
    </w:p>
    <w:p w:rsidR="000B0F20" w:rsidRPr="00D6074F" w:rsidRDefault="000B0F20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Фосфолипиды клеточных мембран. </w:t>
      </w:r>
      <w:r w:rsidRPr="00D6074F">
        <w:rPr>
          <w:sz w:val="28"/>
          <w:szCs w:val="28"/>
        </w:rPr>
        <w:t xml:space="preserve">Поверхностно-активные вещества (ПАВ). </w:t>
      </w:r>
      <w:proofErr w:type="spellStart"/>
      <w:r w:rsidRPr="00D6074F">
        <w:rPr>
          <w:sz w:val="28"/>
          <w:szCs w:val="28"/>
        </w:rPr>
        <w:t>Глицерофосфолипиды</w:t>
      </w:r>
      <w:proofErr w:type="spellEnd"/>
      <w:r w:rsidRPr="00D6074F">
        <w:rPr>
          <w:sz w:val="28"/>
          <w:szCs w:val="28"/>
        </w:rPr>
        <w:t xml:space="preserve"> (</w:t>
      </w:r>
      <w:proofErr w:type="spellStart"/>
      <w:r w:rsidRPr="00D6074F">
        <w:rPr>
          <w:sz w:val="28"/>
          <w:szCs w:val="28"/>
        </w:rPr>
        <w:t>фосфатидилэтаноламины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фосфатидилхолины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фосфатидилсерины</w:t>
      </w:r>
      <w:proofErr w:type="spellEnd"/>
      <w:r w:rsidRPr="00D6074F">
        <w:rPr>
          <w:sz w:val="28"/>
          <w:szCs w:val="28"/>
        </w:rPr>
        <w:t xml:space="preserve">). </w:t>
      </w:r>
      <w:proofErr w:type="spellStart"/>
      <w:r w:rsidRPr="00D6074F">
        <w:rPr>
          <w:sz w:val="28"/>
          <w:szCs w:val="28"/>
        </w:rPr>
        <w:t>Сфингофосфолипиды</w:t>
      </w:r>
      <w:proofErr w:type="spellEnd"/>
      <w:r w:rsidRPr="00D6074F">
        <w:rPr>
          <w:sz w:val="28"/>
          <w:szCs w:val="28"/>
        </w:rPr>
        <w:t>.</w:t>
      </w:r>
      <w:r w:rsidR="00D6074F">
        <w:rPr>
          <w:sz w:val="28"/>
          <w:szCs w:val="28"/>
        </w:rPr>
        <w:t xml:space="preserve"> </w:t>
      </w:r>
      <w:proofErr w:type="spellStart"/>
      <w:r w:rsidRPr="00D6074F">
        <w:rPr>
          <w:sz w:val="28"/>
          <w:szCs w:val="28"/>
        </w:rPr>
        <w:t>Сфингомиелины</w:t>
      </w:r>
      <w:proofErr w:type="spellEnd"/>
      <w:r w:rsidRPr="00D6074F">
        <w:rPr>
          <w:sz w:val="28"/>
          <w:szCs w:val="28"/>
        </w:rPr>
        <w:t xml:space="preserve">. Жидкостно-мозаичная модель строения биологических мембран. </w:t>
      </w:r>
    </w:p>
    <w:p w:rsidR="00D71D23" w:rsidRDefault="000B0F20" w:rsidP="00D71D23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Углеводы. </w:t>
      </w:r>
      <w:r w:rsidRPr="00D6074F">
        <w:rPr>
          <w:sz w:val="28"/>
          <w:szCs w:val="28"/>
        </w:rPr>
        <w:t>Общая формула углеводов. Классификация углеводов. Биополимеры. Моносаха</w:t>
      </w:r>
      <w:r w:rsidR="00D6074F">
        <w:rPr>
          <w:sz w:val="28"/>
          <w:szCs w:val="28"/>
        </w:rPr>
        <w:t xml:space="preserve">риды. Глюкоза, фруктоза, рибоза, </w:t>
      </w:r>
      <w:proofErr w:type="spellStart"/>
      <w:r w:rsidRPr="00D6074F">
        <w:rPr>
          <w:sz w:val="28"/>
          <w:szCs w:val="28"/>
        </w:rPr>
        <w:t>дезоксирибоза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Стереоизомерия</w:t>
      </w:r>
      <w:proofErr w:type="spellEnd"/>
      <w:r w:rsidRPr="00D6074F">
        <w:rPr>
          <w:sz w:val="28"/>
          <w:szCs w:val="28"/>
        </w:rPr>
        <w:t xml:space="preserve"> моносахаридов. Формулы Фишера. Образование циклических форм моносахаридов. Формулы </w:t>
      </w:r>
      <w:proofErr w:type="spellStart"/>
      <w:r w:rsidRPr="00D6074F">
        <w:rPr>
          <w:sz w:val="28"/>
          <w:szCs w:val="28"/>
        </w:rPr>
        <w:t>Хеуорса</w:t>
      </w:r>
      <w:proofErr w:type="spellEnd"/>
      <w:r w:rsidRPr="00D6074F">
        <w:rPr>
          <w:sz w:val="28"/>
          <w:szCs w:val="28"/>
        </w:rPr>
        <w:t>. Химические свойства моносахаридов (</w:t>
      </w:r>
      <w:proofErr w:type="spellStart"/>
      <w:r w:rsidRPr="00D6074F">
        <w:rPr>
          <w:sz w:val="28"/>
          <w:szCs w:val="28"/>
        </w:rPr>
        <w:t>комплексообразование</w:t>
      </w:r>
      <w:proofErr w:type="spellEnd"/>
      <w:r w:rsidRPr="00D6074F">
        <w:rPr>
          <w:sz w:val="28"/>
          <w:szCs w:val="28"/>
        </w:rPr>
        <w:t xml:space="preserve"> с ионами меди (II), образование сложных эфиров, восстановление до многоатомных спиртов, окисление до кислот, окисление моносахаридов с деструкцией углеродной цепи, образование гликозидов). АТФ и АДФ. Брожение (спиртовое, молочнокислое, </w:t>
      </w:r>
      <w:proofErr w:type="spellStart"/>
      <w:r w:rsidRPr="00D6074F">
        <w:rPr>
          <w:sz w:val="28"/>
          <w:szCs w:val="28"/>
        </w:rPr>
        <w:t>маслянокислое</w:t>
      </w:r>
      <w:proofErr w:type="spellEnd"/>
      <w:r w:rsidRPr="00D6074F">
        <w:rPr>
          <w:sz w:val="28"/>
          <w:szCs w:val="28"/>
        </w:rPr>
        <w:t xml:space="preserve">). Превращения глюкозы в организме (гликолиз, </w:t>
      </w:r>
      <w:proofErr w:type="spellStart"/>
      <w:r w:rsidRPr="00D6074F">
        <w:rPr>
          <w:sz w:val="28"/>
          <w:szCs w:val="28"/>
        </w:rPr>
        <w:t>гликогенез</w:t>
      </w:r>
      <w:proofErr w:type="spellEnd"/>
      <w:r w:rsidRPr="00D6074F">
        <w:rPr>
          <w:sz w:val="28"/>
          <w:szCs w:val="28"/>
        </w:rPr>
        <w:t>, пентозофосфатный путь). Применение моносахаридов. Общая характеристика</w:t>
      </w:r>
      <w:r w:rsidR="00EC2BD6" w:rsidRPr="00D6074F">
        <w:rPr>
          <w:sz w:val="28"/>
          <w:szCs w:val="28"/>
        </w:rPr>
        <w:t xml:space="preserve"> дисахаридов. Строение дисахаридов. </w:t>
      </w:r>
      <w:proofErr w:type="spellStart"/>
      <w:r w:rsidR="00EC2BD6" w:rsidRPr="00D6074F">
        <w:rPr>
          <w:sz w:val="28"/>
          <w:szCs w:val="28"/>
        </w:rPr>
        <w:t>Ацетали</w:t>
      </w:r>
      <w:proofErr w:type="spellEnd"/>
      <w:r w:rsidR="00EC2BD6" w:rsidRPr="00D6074F">
        <w:rPr>
          <w:sz w:val="28"/>
          <w:szCs w:val="28"/>
        </w:rPr>
        <w:t xml:space="preserve">. </w:t>
      </w:r>
      <w:proofErr w:type="spellStart"/>
      <w:r w:rsidR="00EC2BD6" w:rsidRPr="00D6074F">
        <w:rPr>
          <w:sz w:val="28"/>
          <w:szCs w:val="28"/>
        </w:rPr>
        <w:t>Гликозидные</w:t>
      </w:r>
      <w:proofErr w:type="spellEnd"/>
      <w:r w:rsidR="00EC2BD6" w:rsidRPr="00D6074F">
        <w:rPr>
          <w:sz w:val="28"/>
          <w:szCs w:val="28"/>
        </w:rPr>
        <w:t xml:space="preserve"> связи. Сахароза. </w:t>
      </w:r>
      <w:r w:rsidR="00EC2BD6" w:rsidRPr="00D6074F">
        <w:rPr>
          <w:i/>
          <w:iCs/>
          <w:sz w:val="28"/>
          <w:szCs w:val="28"/>
        </w:rPr>
        <w:t xml:space="preserve">Мальтоза. Лактоза. </w:t>
      </w:r>
      <w:r w:rsidR="00EC2BD6" w:rsidRPr="00D6074F">
        <w:rPr>
          <w:sz w:val="28"/>
          <w:szCs w:val="28"/>
        </w:rPr>
        <w:t xml:space="preserve">Восстанавливающие и </w:t>
      </w:r>
      <w:proofErr w:type="spellStart"/>
      <w:r w:rsidR="00EC2BD6" w:rsidRPr="00D6074F">
        <w:rPr>
          <w:sz w:val="28"/>
          <w:szCs w:val="28"/>
        </w:rPr>
        <w:t>невосстанавливающие</w:t>
      </w:r>
      <w:proofErr w:type="spellEnd"/>
      <w:r w:rsidR="00EC2BD6" w:rsidRPr="00D6074F">
        <w:rPr>
          <w:sz w:val="28"/>
          <w:szCs w:val="28"/>
        </w:rPr>
        <w:t xml:space="preserve"> дисахариды. Гидролиз дисахаридов. Общая характеристика полисахаридов. Поли-</w:t>
      </w:r>
      <w:proofErr w:type="gramStart"/>
      <w:r w:rsidR="00EC2BD6" w:rsidRPr="00D6074F">
        <w:rPr>
          <w:sz w:val="28"/>
          <w:szCs w:val="28"/>
        </w:rPr>
        <w:t>D</w:t>
      </w:r>
      <w:proofErr w:type="gramEnd"/>
      <w:r w:rsidR="00EC2BD6" w:rsidRPr="00D6074F">
        <w:rPr>
          <w:sz w:val="28"/>
          <w:szCs w:val="28"/>
        </w:rPr>
        <w:t xml:space="preserve">- </w:t>
      </w:r>
      <w:proofErr w:type="spellStart"/>
      <w:r w:rsidR="00EC2BD6" w:rsidRPr="00D6074F">
        <w:rPr>
          <w:sz w:val="28"/>
          <w:szCs w:val="28"/>
        </w:rPr>
        <w:t>глюкопиранозы</w:t>
      </w:r>
      <w:proofErr w:type="spellEnd"/>
      <w:r w:rsidR="00EC2BD6" w:rsidRPr="00D6074F">
        <w:rPr>
          <w:sz w:val="28"/>
          <w:szCs w:val="28"/>
        </w:rPr>
        <w:t xml:space="preserve">. </w:t>
      </w:r>
      <w:proofErr w:type="spellStart"/>
      <w:r w:rsidR="00EC2BD6" w:rsidRPr="00D6074F">
        <w:rPr>
          <w:sz w:val="28"/>
          <w:szCs w:val="28"/>
        </w:rPr>
        <w:t>Гомополисахариды</w:t>
      </w:r>
      <w:proofErr w:type="spellEnd"/>
      <w:r w:rsidR="00EC2BD6" w:rsidRPr="00D6074F">
        <w:rPr>
          <w:sz w:val="28"/>
          <w:szCs w:val="28"/>
        </w:rPr>
        <w:t xml:space="preserve">. Амилоза. Амилопектин. Крахмал. Гликоген. Целлюлоза. Гидролиз полисахаридов. Декстрин. </w:t>
      </w:r>
      <w:proofErr w:type="gramStart"/>
      <w:r w:rsidR="00EC2BD6" w:rsidRPr="00D6074F">
        <w:rPr>
          <w:sz w:val="28"/>
          <w:szCs w:val="28"/>
        </w:rPr>
        <w:t xml:space="preserve">Сложные эфиры </w:t>
      </w:r>
      <w:r w:rsidR="00EC2BD6" w:rsidRPr="00D6074F">
        <w:rPr>
          <w:sz w:val="28"/>
          <w:szCs w:val="28"/>
        </w:rPr>
        <w:lastRenderedPageBreak/>
        <w:t>целлюлозы с уксусной и азотной кислотами.</w:t>
      </w:r>
      <w:proofErr w:type="gramEnd"/>
      <w:r w:rsidR="00EC2BD6" w:rsidRPr="00D6074F">
        <w:rPr>
          <w:sz w:val="28"/>
          <w:szCs w:val="28"/>
        </w:rPr>
        <w:t xml:space="preserve"> Качественные реакции на крахмал и целлюлозу. </w:t>
      </w:r>
    </w:p>
    <w:p w:rsidR="000B0F20" w:rsidRPr="00D6074F" w:rsidRDefault="00EC2BD6" w:rsidP="00D71D23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Аминокислоты. </w:t>
      </w:r>
      <w:r w:rsidRPr="00D6074F">
        <w:rPr>
          <w:sz w:val="28"/>
          <w:szCs w:val="28"/>
        </w:rPr>
        <w:t xml:space="preserve">Общая характеристика аминокислот. Биологическое значение </w:t>
      </w:r>
      <w:proofErr w:type="gramStart"/>
      <w:r w:rsidRPr="00D6074F">
        <w:rPr>
          <w:sz w:val="28"/>
          <w:szCs w:val="28"/>
        </w:rPr>
        <w:t>а-аминокислот</w:t>
      </w:r>
      <w:proofErr w:type="gramEnd"/>
      <w:r w:rsidRPr="00D6074F">
        <w:rPr>
          <w:sz w:val="28"/>
          <w:szCs w:val="28"/>
        </w:rPr>
        <w:t xml:space="preserve">. Незаменимые и заменимые аминокислоты. Аминокислоты как амфотерные органические </w:t>
      </w:r>
      <w:r w:rsidR="00D6074F">
        <w:rPr>
          <w:sz w:val="28"/>
          <w:szCs w:val="28"/>
        </w:rPr>
        <w:t xml:space="preserve">соединения. Химические свойства </w:t>
      </w:r>
      <w:r w:rsidRPr="00D6074F">
        <w:rPr>
          <w:sz w:val="28"/>
          <w:szCs w:val="28"/>
        </w:rPr>
        <w:t xml:space="preserve">аминокислот (реакции с кислотами и щелочами, реакции этерификации и </w:t>
      </w:r>
      <w:proofErr w:type="spellStart"/>
      <w:r w:rsidRPr="00D6074F">
        <w:rPr>
          <w:sz w:val="28"/>
          <w:szCs w:val="28"/>
        </w:rPr>
        <w:t>дезаминирования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декарбоксилирование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трансаминирование</w:t>
      </w:r>
      <w:proofErr w:type="spellEnd"/>
      <w:r w:rsidRPr="00D6074F">
        <w:rPr>
          <w:sz w:val="28"/>
          <w:szCs w:val="28"/>
        </w:rPr>
        <w:t>). Качественная реакция на аминокислоты. Реакции аминокислот, обусловленные дополнительными функциональными группами. Пептидная (амидная) связь. Основные аминокислоты, образующие белки. Способы получения аминокислот. Применение аминокислот. Капрон.</w:t>
      </w:r>
    </w:p>
    <w:p w:rsidR="00524B8A" w:rsidRPr="00D6074F" w:rsidRDefault="00524B8A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Белки. </w:t>
      </w:r>
      <w:r w:rsidRPr="00D6074F">
        <w:rPr>
          <w:sz w:val="28"/>
          <w:szCs w:val="28"/>
        </w:rPr>
        <w:t>Белки как природные биополимеры (полипептиды). Структура белковой молекулы. Свойства белков. Глобулярные и фибриллярные белки.</w:t>
      </w:r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Кислотно-основные свойства белков. Денатурация. </w:t>
      </w:r>
      <w:proofErr w:type="spellStart"/>
      <w:r w:rsidRPr="00D6074F">
        <w:rPr>
          <w:sz w:val="28"/>
          <w:szCs w:val="28"/>
        </w:rPr>
        <w:t>Ренатурация</w:t>
      </w:r>
      <w:proofErr w:type="spellEnd"/>
      <w:r w:rsidRPr="00D6074F">
        <w:rPr>
          <w:sz w:val="28"/>
          <w:szCs w:val="28"/>
        </w:rPr>
        <w:t>. Гидролиз белков. Цветные реакции белков (</w:t>
      </w:r>
      <w:proofErr w:type="spellStart"/>
      <w:r w:rsidRPr="00D6074F">
        <w:rPr>
          <w:sz w:val="28"/>
          <w:szCs w:val="28"/>
        </w:rPr>
        <w:t>биуретовая</w:t>
      </w:r>
      <w:proofErr w:type="spellEnd"/>
      <w:r w:rsidRPr="00D6074F">
        <w:rPr>
          <w:sz w:val="28"/>
          <w:szCs w:val="28"/>
        </w:rPr>
        <w:t xml:space="preserve">. ксантопротеиновая, реакция </w:t>
      </w:r>
      <w:proofErr w:type="spellStart"/>
      <w:r w:rsidRPr="00D6074F">
        <w:rPr>
          <w:sz w:val="28"/>
          <w:szCs w:val="28"/>
        </w:rPr>
        <w:t>Фолля</w:t>
      </w:r>
      <w:proofErr w:type="spellEnd"/>
      <w:r w:rsidRPr="00D6074F">
        <w:rPr>
          <w:sz w:val="28"/>
          <w:szCs w:val="28"/>
        </w:rPr>
        <w:t xml:space="preserve">). Биологические функции белков. Применение белков. </w:t>
      </w:r>
    </w:p>
    <w:p w:rsidR="00524B8A" w:rsidRPr="00D6074F" w:rsidRDefault="00524B8A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Нуклеиновые кислоты. </w:t>
      </w:r>
      <w:r w:rsidRPr="00D6074F">
        <w:rPr>
          <w:sz w:val="28"/>
          <w:szCs w:val="28"/>
        </w:rPr>
        <w:t xml:space="preserve">Роль нуклеиновых кислот в жизнедеятельности организмов. Дезоксирибонуклеиновая кислота (ДНК). Рибонуклеиновая кислота (РНК). </w:t>
      </w:r>
      <w:proofErr w:type="spellStart"/>
      <w:r w:rsidRPr="00D6074F">
        <w:rPr>
          <w:sz w:val="28"/>
          <w:szCs w:val="28"/>
        </w:rPr>
        <w:t>Дезоксирибонуклеозиды</w:t>
      </w:r>
      <w:proofErr w:type="spellEnd"/>
      <w:r w:rsidRPr="00D6074F">
        <w:rPr>
          <w:sz w:val="28"/>
          <w:szCs w:val="28"/>
        </w:rPr>
        <w:t xml:space="preserve">. </w:t>
      </w:r>
      <w:proofErr w:type="spellStart"/>
      <w:r w:rsidRPr="00D6074F">
        <w:rPr>
          <w:sz w:val="28"/>
          <w:szCs w:val="28"/>
        </w:rPr>
        <w:t>Рибонуклеозиды</w:t>
      </w:r>
      <w:proofErr w:type="spellEnd"/>
      <w:r w:rsidRPr="00D6074F">
        <w:rPr>
          <w:sz w:val="28"/>
          <w:szCs w:val="28"/>
        </w:rPr>
        <w:t xml:space="preserve">. Нуклеотиды. Нуклеиновые кислоты как </w:t>
      </w:r>
      <w:proofErr w:type="spellStart"/>
      <w:r w:rsidRPr="00D6074F">
        <w:rPr>
          <w:sz w:val="28"/>
          <w:szCs w:val="28"/>
        </w:rPr>
        <w:t>полинуклиотиды</w:t>
      </w:r>
      <w:proofErr w:type="spellEnd"/>
      <w:r w:rsidRPr="00D6074F">
        <w:rPr>
          <w:sz w:val="28"/>
          <w:szCs w:val="28"/>
        </w:rPr>
        <w:t>. Нукле</w:t>
      </w:r>
      <w:r w:rsidR="00D6074F">
        <w:rPr>
          <w:sz w:val="28"/>
          <w:szCs w:val="28"/>
        </w:rPr>
        <w:t>иновые основания (</w:t>
      </w:r>
      <w:proofErr w:type="spellStart"/>
      <w:r w:rsidR="00D6074F">
        <w:rPr>
          <w:sz w:val="28"/>
          <w:szCs w:val="28"/>
        </w:rPr>
        <w:t>тимин</w:t>
      </w:r>
      <w:proofErr w:type="spellEnd"/>
      <w:r w:rsidR="00D6074F">
        <w:rPr>
          <w:sz w:val="28"/>
          <w:szCs w:val="28"/>
        </w:rPr>
        <w:t xml:space="preserve">, </w:t>
      </w:r>
      <w:proofErr w:type="spellStart"/>
      <w:r w:rsidR="00D6074F">
        <w:rPr>
          <w:sz w:val="28"/>
          <w:szCs w:val="28"/>
        </w:rPr>
        <w:t>урацил</w:t>
      </w:r>
      <w:proofErr w:type="spellEnd"/>
      <w:r w:rsidR="00D6074F">
        <w:rPr>
          <w:sz w:val="28"/>
          <w:szCs w:val="28"/>
        </w:rPr>
        <w:t xml:space="preserve">, </w:t>
      </w:r>
      <w:r w:rsidRPr="00D6074F">
        <w:rPr>
          <w:sz w:val="28"/>
          <w:szCs w:val="28"/>
        </w:rPr>
        <w:t xml:space="preserve"> </w:t>
      </w:r>
      <w:proofErr w:type="spellStart"/>
      <w:r w:rsidRPr="00D6074F">
        <w:rPr>
          <w:sz w:val="28"/>
          <w:szCs w:val="28"/>
        </w:rPr>
        <w:t>цитозин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аденин</w:t>
      </w:r>
      <w:proofErr w:type="spellEnd"/>
      <w:r w:rsidRPr="00D6074F">
        <w:rPr>
          <w:sz w:val="28"/>
          <w:szCs w:val="28"/>
        </w:rPr>
        <w:t xml:space="preserve">, гуанин). </w:t>
      </w:r>
      <w:proofErr w:type="spellStart"/>
      <w:r w:rsidRPr="00D6074F">
        <w:rPr>
          <w:sz w:val="28"/>
          <w:szCs w:val="28"/>
        </w:rPr>
        <w:t>Таутомеры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лактимная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лактамная</w:t>
      </w:r>
      <w:proofErr w:type="spellEnd"/>
      <w:r w:rsidRPr="00D6074F">
        <w:rPr>
          <w:sz w:val="28"/>
          <w:szCs w:val="28"/>
        </w:rPr>
        <w:t xml:space="preserve"> формы. Фосфодиэфирная связь. Первичная структура ДНК и РНК. Принцип </w:t>
      </w:r>
      <w:proofErr w:type="spellStart"/>
      <w:r w:rsidRPr="00D6074F">
        <w:rPr>
          <w:sz w:val="28"/>
          <w:szCs w:val="28"/>
        </w:rPr>
        <w:t>комплементарности</w:t>
      </w:r>
      <w:proofErr w:type="spellEnd"/>
      <w:r w:rsidRPr="00D6074F">
        <w:rPr>
          <w:sz w:val="28"/>
          <w:szCs w:val="28"/>
        </w:rPr>
        <w:t xml:space="preserve">. Гидролиз </w:t>
      </w:r>
      <w:proofErr w:type="spellStart"/>
      <w:r w:rsidRPr="00D6074F">
        <w:rPr>
          <w:sz w:val="28"/>
          <w:szCs w:val="28"/>
        </w:rPr>
        <w:t>полинуклеотидов</w:t>
      </w:r>
      <w:proofErr w:type="spellEnd"/>
      <w:r w:rsidRPr="00D6074F">
        <w:rPr>
          <w:sz w:val="28"/>
          <w:szCs w:val="28"/>
        </w:rPr>
        <w:t>. Применение нуклеиновых кислот.</w:t>
      </w:r>
    </w:p>
    <w:p w:rsidR="006A1448" w:rsidRPr="00D6074F" w:rsidRDefault="006A1448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Органическая химия — основа медико-биологических наук. </w:t>
      </w:r>
      <w:r w:rsidRPr="00D6074F">
        <w:rPr>
          <w:sz w:val="28"/>
          <w:szCs w:val="28"/>
        </w:rPr>
        <w:t xml:space="preserve">Органическая химия и физиология. Гормоны. </w:t>
      </w:r>
      <w:proofErr w:type="spellStart"/>
      <w:r w:rsidRPr="00D6074F">
        <w:rPr>
          <w:sz w:val="28"/>
          <w:szCs w:val="28"/>
        </w:rPr>
        <w:t>Эстрадиол</w:t>
      </w:r>
      <w:proofErr w:type="spellEnd"/>
      <w:r w:rsidRPr="00D6074F">
        <w:rPr>
          <w:sz w:val="28"/>
          <w:szCs w:val="28"/>
        </w:rPr>
        <w:t xml:space="preserve">. Тестостерон. Органическая химия и фармакология. Пенициллины. Органическая химия и биохимия. </w:t>
      </w:r>
      <w:proofErr w:type="spellStart"/>
      <w:r w:rsidRPr="00D6074F">
        <w:rPr>
          <w:sz w:val="28"/>
          <w:szCs w:val="28"/>
        </w:rPr>
        <w:t>Никотинамид</w:t>
      </w:r>
      <w:proofErr w:type="spellEnd"/>
      <w:r w:rsidRPr="00D6074F">
        <w:rPr>
          <w:sz w:val="28"/>
          <w:szCs w:val="28"/>
        </w:rPr>
        <w:t xml:space="preserve">. Никотиновая кислота. Никотин. </w:t>
      </w:r>
    </w:p>
    <w:p w:rsidR="006A1448" w:rsidRPr="00FC7A40" w:rsidRDefault="006A1448" w:rsidP="00D6074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C7A40">
        <w:rPr>
          <w:b/>
          <w:bCs/>
          <w:i/>
          <w:iCs/>
          <w:color w:val="auto"/>
          <w:sz w:val="28"/>
          <w:szCs w:val="28"/>
        </w:rPr>
        <w:t xml:space="preserve">Демонстрации. </w:t>
      </w:r>
      <w:r w:rsidRPr="00FC7A40">
        <w:rPr>
          <w:color w:val="auto"/>
          <w:sz w:val="28"/>
          <w:szCs w:val="28"/>
        </w:rPr>
        <w:t xml:space="preserve">Гидролиз крахмала. </w:t>
      </w:r>
    </w:p>
    <w:p w:rsidR="006A1448" w:rsidRPr="00FC7A40" w:rsidRDefault="006A1448" w:rsidP="00D6074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C7A40">
        <w:rPr>
          <w:b/>
          <w:bCs/>
          <w:i/>
          <w:iCs/>
          <w:color w:val="auto"/>
          <w:sz w:val="28"/>
          <w:szCs w:val="28"/>
        </w:rPr>
        <w:t xml:space="preserve">Лабораторные опыты. </w:t>
      </w:r>
      <w:r w:rsidRPr="00FC7A40">
        <w:rPr>
          <w:color w:val="auto"/>
          <w:sz w:val="28"/>
          <w:szCs w:val="28"/>
        </w:rPr>
        <w:t xml:space="preserve">38. Образование кальциевых солей насыщенных высших жирных кислот. 39. Обнаружение двойной связи в олеиновой кислоте. 40. Обнаружение двойных связей в </w:t>
      </w:r>
      <w:proofErr w:type="spellStart"/>
      <w:r w:rsidRPr="00FC7A40">
        <w:rPr>
          <w:color w:val="auto"/>
          <w:sz w:val="28"/>
          <w:szCs w:val="28"/>
        </w:rPr>
        <w:t>лимонене</w:t>
      </w:r>
      <w:proofErr w:type="spellEnd"/>
      <w:r w:rsidRPr="00FC7A40">
        <w:rPr>
          <w:color w:val="auto"/>
          <w:sz w:val="28"/>
          <w:szCs w:val="28"/>
        </w:rPr>
        <w:t xml:space="preserve">. 41. Обнаружение </w:t>
      </w:r>
      <w:proofErr w:type="spellStart"/>
      <w:r w:rsidRPr="00FC7A40">
        <w:rPr>
          <w:color w:val="auto"/>
          <w:sz w:val="28"/>
          <w:szCs w:val="28"/>
        </w:rPr>
        <w:t>гликольногофрашента</w:t>
      </w:r>
      <w:proofErr w:type="spellEnd"/>
      <w:r w:rsidRPr="00FC7A40">
        <w:rPr>
          <w:color w:val="auto"/>
          <w:sz w:val="28"/>
          <w:szCs w:val="28"/>
        </w:rPr>
        <w:t xml:space="preserve"> в глюкозе и фруктозе. 42. Проба </w:t>
      </w:r>
      <w:proofErr w:type="spellStart"/>
      <w:r w:rsidRPr="00FC7A40">
        <w:rPr>
          <w:color w:val="auto"/>
          <w:sz w:val="28"/>
          <w:szCs w:val="28"/>
        </w:rPr>
        <w:t>Троммера</w:t>
      </w:r>
      <w:proofErr w:type="spellEnd"/>
      <w:r w:rsidRPr="00FC7A40">
        <w:rPr>
          <w:color w:val="auto"/>
          <w:sz w:val="28"/>
          <w:szCs w:val="28"/>
        </w:rPr>
        <w:t xml:space="preserve"> на моносахариды. 43. Реакция Селиванова на фруктозу. </w:t>
      </w:r>
      <w:r w:rsidR="00D6074F" w:rsidRPr="00FC7A40">
        <w:rPr>
          <w:color w:val="auto"/>
          <w:sz w:val="28"/>
          <w:szCs w:val="28"/>
        </w:rPr>
        <w:t xml:space="preserve">                </w:t>
      </w:r>
      <w:r w:rsidRPr="00FC7A40">
        <w:rPr>
          <w:color w:val="auto"/>
          <w:sz w:val="28"/>
          <w:szCs w:val="28"/>
        </w:rPr>
        <w:t xml:space="preserve">44. Моделирование процесса биологического окисления глюкозы. </w:t>
      </w:r>
      <w:r w:rsidR="00D6074F" w:rsidRPr="00FC7A40">
        <w:rPr>
          <w:color w:val="auto"/>
          <w:sz w:val="28"/>
          <w:szCs w:val="28"/>
        </w:rPr>
        <w:t xml:space="preserve">               </w:t>
      </w:r>
      <w:r w:rsidRPr="00FC7A40">
        <w:rPr>
          <w:color w:val="auto"/>
          <w:sz w:val="28"/>
          <w:szCs w:val="28"/>
        </w:rPr>
        <w:t xml:space="preserve">45. Обнаружение </w:t>
      </w:r>
      <w:proofErr w:type="spellStart"/>
      <w:r w:rsidRPr="00FC7A40">
        <w:rPr>
          <w:color w:val="auto"/>
          <w:sz w:val="28"/>
          <w:szCs w:val="28"/>
        </w:rPr>
        <w:t>гликольного</w:t>
      </w:r>
      <w:proofErr w:type="spellEnd"/>
      <w:r w:rsidRPr="00FC7A40">
        <w:rPr>
          <w:color w:val="auto"/>
          <w:sz w:val="28"/>
          <w:szCs w:val="28"/>
        </w:rPr>
        <w:t xml:space="preserve"> фрагмента в лактозе и сахарозе. 46. Проба </w:t>
      </w:r>
      <w:proofErr w:type="spellStart"/>
      <w:r w:rsidRPr="00FC7A40">
        <w:rPr>
          <w:color w:val="auto"/>
          <w:sz w:val="28"/>
          <w:szCs w:val="28"/>
        </w:rPr>
        <w:t>Троммера</w:t>
      </w:r>
      <w:proofErr w:type="spellEnd"/>
      <w:r w:rsidRPr="00FC7A40">
        <w:rPr>
          <w:color w:val="auto"/>
          <w:sz w:val="28"/>
          <w:szCs w:val="28"/>
        </w:rPr>
        <w:t xml:space="preserve"> на дисахариды. 47. Гидролиз сахарозы. 48. Качественная реакция на крахмал. 49. Амфотерные свойства </w:t>
      </w:r>
      <w:proofErr w:type="gramStart"/>
      <w:r w:rsidRPr="00FC7A40">
        <w:rPr>
          <w:color w:val="auto"/>
          <w:sz w:val="28"/>
          <w:szCs w:val="28"/>
        </w:rPr>
        <w:t>а-аминокислот</w:t>
      </w:r>
      <w:proofErr w:type="gramEnd"/>
      <w:r w:rsidRPr="00FC7A40">
        <w:rPr>
          <w:color w:val="auto"/>
          <w:sz w:val="28"/>
          <w:szCs w:val="28"/>
        </w:rPr>
        <w:t xml:space="preserve">. 50.Комплексообразованиеа-аминокислот. 51. </w:t>
      </w:r>
      <w:proofErr w:type="spellStart"/>
      <w:r w:rsidRPr="00FC7A40">
        <w:rPr>
          <w:color w:val="auto"/>
          <w:sz w:val="28"/>
          <w:szCs w:val="28"/>
        </w:rPr>
        <w:t>Дезаминированиеа</w:t>
      </w:r>
      <w:proofErr w:type="spellEnd"/>
      <w:r w:rsidRPr="00FC7A40">
        <w:rPr>
          <w:color w:val="auto"/>
          <w:sz w:val="28"/>
          <w:szCs w:val="28"/>
        </w:rPr>
        <w:t xml:space="preserve">-аминокислот. 52. Качественная реакция на </w:t>
      </w:r>
      <w:proofErr w:type="gramStart"/>
      <w:r w:rsidRPr="00FC7A40">
        <w:rPr>
          <w:color w:val="auto"/>
          <w:sz w:val="28"/>
          <w:szCs w:val="28"/>
        </w:rPr>
        <w:t>а-аминокислоты</w:t>
      </w:r>
      <w:proofErr w:type="gramEnd"/>
      <w:r w:rsidRPr="00FC7A40">
        <w:rPr>
          <w:color w:val="auto"/>
          <w:sz w:val="28"/>
          <w:szCs w:val="28"/>
        </w:rPr>
        <w:t xml:space="preserve">. </w:t>
      </w:r>
      <w:r w:rsidR="00D6074F" w:rsidRPr="00FC7A40">
        <w:rPr>
          <w:color w:val="auto"/>
          <w:sz w:val="28"/>
          <w:szCs w:val="28"/>
        </w:rPr>
        <w:t xml:space="preserve">                         </w:t>
      </w:r>
      <w:r w:rsidRPr="00FC7A40">
        <w:rPr>
          <w:color w:val="auto"/>
          <w:sz w:val="28"/>
          <w:szCs w:val="28"/>
        </w:rPr>
        <w:t xml:space="preserve">53. Ксантопротеиновая реакция. 54. Обнаружение </w:t>
      </w:r>
      <w:proofErr w:type="spellStart"/>
      <w:r w:rsidRPr="00FC7A40">
        <w:rPr>
          <w:color w:val="auto"/>
          <w:sz w:val="28"/>
          <w:szCs w:val="28"/>
        </w:rPr>
        <w:t>меркапто</w:t>
      </w:r>
      <w:proofErr w:type="spellEnd"/>
      <w:r w:rsidRPr="00FC7A40">
        <w:rPr>
          <w:color w:val="auto"/>
          <w:sz w:val="28"/>
          <w:szCs w:val="28"/>
        </w:rPr>
        <w:t xml:space="preserve">-групп в белке. 55. </w:t>
      </w:r>
      <w:proofErr w:type="spellStart"/>
      <w:r w:rsidRPr="00FC7A40">
        <w:rPr>
          <w:color w:val="auto"/>
          <w:sz w:val="28"/>
          <w:szCs w:val="28"/>
        </w:rPr>
        <w:t>Биуретовая</w:t>
      </w:r>
      <w:proofErr w:type="spellEnd"/>
      <w:r w:rsidRPr="00FC7A40">
        <w:rPr>
          <w:color w:val="auto"/>
          <w:sz w:val="28"/>
          <w:szCs w:val="28"/>
        </w:rPr>
        <w:t xml:space="preserve"> реакция.</w:t>
      </w:r>
    </w:p>
    <w:p w:rsidR="00D6074F" w:rsidRPr="00D71D23" w:rsidRDefault="00207397" w:rsidP="00D71D2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C7A40">
        <w:rPr>
          <w:b/>
          <w:bCs/>
          <w:i/>
          <w:iCs/>
          <w:color w:val="auto"/>
          <w:sz w:val="28"/>
          <w:szCs w:val="28"/>
        </w:rPr>
        <w:t xml:space="preserve">Практические работы. </w:t>
      </w:r>
      <w:r w:rsidRPr="00FC7A40">
        <w:rPr>
          <w:color w:val="auto"/>
          <w:sz w:val="28"/>
          <w:szCs w:val="28"/>
        </w:rPr>
        <w:t>6. Практическая работа по теме «Углеводы». 7. Решение экспериментальных задач по теме «Химия природных соединений». 8. Решение экспериментальных задач.</w:t>
      </w:r>
    </w:p>
    <w:p w:rsidR="006E6323" w:rsidRDefault="006E6323" w:rsidP="00D71D23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6E6323" w:rsidRDefault="006E6323" w:rsidP="00D71D23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D6074F" w:rsidRPr="00D71D23" w:rsidRDefault="00EC2940" w:rsidP="00D71D23">
      <w:pPr>
        <w:pStyle w:val="Default"/>
        <w:ind w:firstLine="567"/>
        <w:jc w:val="center"/>
        <w:rPr>
          <w:b/>
          <w:bCs/>
          <w:sz w:val="28"/>
          <w:szCs w:val="28"/>
        </w:rPr>
      </w:pPr>
      <w:r w:rsidRPr="00D6074F">
        <w:rPr>
          <w:b/>
          <w:bCs/>
          <w:sz w:val="28"/>
          <w:szCs w:val="28"/>
        </w:rPr>
        <w:t>11 класс</w:t>
      </w:r>
    </w:p>
    <w:p w:rsidR="00EC2940" w:rsidRPr="00D6074F" w:rsidRDefault="00EC2940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Тема 1. Строение вещества (17 ч)</w:t>
      </w:r>
    </w:p>
    <w:p w:rsidR="00EC2940" w:rsidRPr="00D6074F" w:rsidRDefault="00EC2940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Строение атома. </w:t>
      </w:r>
      <w:r w:rsidRPr="00D6074F">
        <w:rPr>
          <w:sz w:val="28"/>
          <w:szCs w:val="28"/>
        </w:rPr>
        <w:t xml:space="preserve">Современные представления о строении атома. Состояние электрона в атоме. Корпускулярно-волновой дуализм электрона. Квантовые числа. Основное и возбуждённое состояние атома. Правило </w:t>
      </w:r>
      <w:proofErr w:type="spellStart"/>
      <w:r w:rsidRPr="00D6074F">
        <w:rPr>
          <w:sz w:val="28"/>
          <w:szCs w:val="28"/>
        </w:rPr>
        <w:t>Хунда</w:t>
      </w:r>
      <w:proofErr w:type="spellEnd"/>
      <w:r w:rsidRPr="00D6074F">
        <w:rPr>
          <w:sz w:val="28"/>
          <w:szCs w:val="28"/>
        </w:rPr>
        <w:t xml:space="preserve">. Порядок заполнения подуровней </w:t>
      </w:r>
      <w:r w:rsidRPr="00D6074F">
        <w:rPr>
          <w:i/>
          <w:iCs/>
          <w:sz w:val="28"/>
          <w:szCs w:val="28"/>
        </w:rPr>
        <w:t>S</w:t>
      </w:r>
      <w:r w:rsidRPr="00D6074F">
        <w:rPr>
          <w:sz w:val="28"/>
          <w:szCs w:val="28"/>
        </w:rPr>
        <w:t xml:space="preserve">-, </w:t>
      </w:r>
      <w:r w:rsidRPr="00D6074F">
        <w:rPr>
          <w:i/>
          <w:iCs/>
          <w:sz w:val="28"/>
          <w:szCs w:val="28"/>
        </w:rPr>
        <w:t xml:space="preserve">p-, d- </w:t>
      </w:r>
      <w:r w:rsidRPr="00D6074F">
        <w:rPr>
          <w:sz w:val="28"/>
          <w:szCs w:val="28"/>
        </w:rPr>
        <w:t xml:space="preserve">и f-элементов. Электронные конфигурации атомов. Изменение атомного радиуса в периодах и группах периодической системы Д. И. Менделеева. Образование ионов. Энергия ионизации. Сродство к электрону. Электронное строение ионов. </w:t>
      </w:r>
    </w:p>
    <w:p w:rsidR="00EC2940" w:rsidRPr="00D6074F" w:rsidRDefault="00EC2940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Химическая связь. Кристаллические решётки. </w:t>
      </w:r>
      <w:r w:rsidRPr="00D6074F">
        <w:rPr>
          <w:sz w:val="28"/>
          <w:szCs w:val="28"/>
        </w:rPr>
        <w:t xml:space="preserve">Общие представления о химической связи. </w:t>
      </w:r>
      <w:proofErr w:type="spellStart"/>
      <w:r w:rsidRPr="00D6074F">
        <w:rPr>
          <w:sz w:val="28"/>
          <w:szCs w:val="28"/>
        </w:rPr>
        <w:t>Электроотрицательность</w:t>
      </w:r>
      <w:proofErr w:type="spellEnd"/>
      <w:r w:rsidRPr="00D6074F">
        <w:rPr>
          <w:sz w:val="28"/>
          <w:szCs w:val="28"/>
        </w:rPr>
        <w:t>. Металлы и неметаллы. Химическая связь: ионная, металлическая, ковалентная. Ковалентная</w:t>
      </w:r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полярная и ковалентная неполярная связь. Диполи. Энергия связи. Длина связи. Механизмы образования ковалентной связи — обменный и донорно-акцепторный. Типы гибридизации. Ориентация </w:t>
      </w:r>
      <w:proofErr w:type="gramStart"/>
      <w:r w:rsidRPr="00D6074F">
        <w:rPr>
          <w:sz w:val="28"/>
          <w:szCs w:val="28"/>
        </w:rPr>
        <w:t>гибридных</w:t>
      </w:r>
      <w:proofErr w:type="gramEnd"/>
      <w:r w:rsidR="00D6074F">
        <w:rPr>
          <w:sz w:val="28"/>
          <w:szCs w:val="28"/>
        </w:rPr>
        <w:t xml:space="preserve"> </w:t>
      </w:r>
      <w:proofErr w:type="spellStart"/>
      <w:r w:rsidRPr="00D6074F">
        <w:rPr>
          <w:sz w:val="28"/>
          <w:szCs w:val="28"/>
        </w:rPr>
        <w:t>орбиталей</w:t>
      </w:r>
      <w:proofErr w:type="spellEnd"/>
      <w:r w:rsidRPr="00D6074F">
        <w:rPr>
          <w:sz w:val="28"/>
          <w:szCs w:val="28"/>
        </w:rPr>
        <w:t>. Прочность</w:t>
      </w:r>
      <w:r w:rsidR="00D6074F">
        <w:rPr>
          <w:sz w:val="28"/>
          <w:szCs w:val="28"/>
        </w:rPr>
        <w:t xml:space="preserve"> </w:t>
      </w:r>
      <w:proofErr w:type="spellStart"/>
      <w:r w:rsidRPr="00D6074F">
        <w:rPr>
          <w:sz w:val="28"/>
          <w:szCs w:val="28"/>
        </w:rPr>
        <w:t>комплес</w:t>
      </w:r>
      <w:proofErr w:type="spellEnd"/>
      <w:r w:rsidRPr="00D6074F">
        <w:rPr>
          <w:sz w:val="28"/>
          <w:szCs w:val="28"/>
        </w:rPr>
        <w:t xml:space="preserve">, σ- связи и π- связи. </w:t>
      </w:r>
      <w:proofErr w:type="spellStart"/>
      <w:r w:rsidRPr="00D6074F">
        <w:rPr>
          <w:sz w:val="28"/>
          <w:szCs w:val="28"/>
        </w:rPr>
        <w:t>Невалентные</w:t>
      </w:r>
      <w:proofErr w:type="spellEnd"/>
      <w:r w:rsidRPr="00D6074F">
        <w:rPr>
          <w:sz w:val="28"/>
          <w:szCs w:val="28"/>
        </w:rPr>
        <w:t xml:space="preserve"> взаимодействия — ориентационное и дисперсионное. Водородная связь. Кристаллические решётки: молекулярные, атомные, ионные, металлические.</w:t>
      </w:r>
    </w:p>
    <w:p w:rsidR="00D6074F" w:rsidRPr="00D71D23" w:rsidRDefault="002857DA" w:rsidP="00D71D23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Демонстрации. </w:t>
      </w:r>
      <w:r w:rsidRPr="00D6074F">
        <w:rPr>
          <w:sz w:val="28"/>
          <w:szCs w:val="28"/>
        </w:rPr>
        <w:t xml:space="preserve">Модели ионных, атомных, молекулярных и металлических кристаллических решёток. </w:t>
      </w:r>
    </w:p>
    <w:p w:rsidR="002857DA" w:rsidRPr="00D6074F" w:rsidRDefault="002857DA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Тема 2. Основные закономерности протекания реакций (21 ч)</w:t>
      </w:r>
    </w:p>
    <w:p w:rsidR="002857DA" w:rsidRPr="00D6074F" w:rsidRDefault="002857DA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Элементы химической термодинамики. </w:t>
      </w:r>
      <w:r w:rsidRPr="00D6074F">
        <w:rPr>
          <w:sz w:val="28"/>
          <w:szCs w:val="28"/>
        </w:rPr>
        <w:t xml:space="preserve">Самопроизвольные и </w:t>
      </w:r>
      <w:proofErr w:type="spellStart"/>
      <w:r w:rsidRPr="00D6074F">
        <w:rPr>
          <w:sz w:val="28"/>
          <w:szCs w:val="28"/>
        </w:rPr>
        <w:t>несамопроизвольные</w:t>
      </w:r>
      <w:proofErr w:type="spellEnd"/>
      <w:r w:rsidRPr="00D6074F">
        <w:rPr>
          <w:sz w:val="28"/>
          <w:szCs w:val="28"/>
        </w:rPr>
        <w:t xml:space="preserve"> реакции. Химическая термодинамика. Термодинамическая система — открытая и закрытая. Экзотермические и эндотермические реакции. Внутренняя энергия. Энтальпия и энтропия. Экстенсивные параметры. Интенсивные параметры. Энергия Гиббса. </w:t>
      </w:r>
      <w:proofErr w:type="spellStart"/>
      <w:r w:rsidRPr="00D6074F">
        <w:rPr>
          <w:sz w:val="28"/>
          <w:szCs w:val="28"/>
        </w:rPr>
        <w:t>Энтальпийный</w:t>
      </w:r>
      <w:proofErr w:type="spellEnd"/>
      <w:r w:rsidRPr="00D6074F">
        <w:rPr>
          <w:sz w:val="28"/>
          <w:szCs w:val="28"/>
        </w:rPr>
        <w:t xml:space="preserve"> и </w:t>
      </w:r>
      <w:proofErr w:type="spellStart"/>
      <w:r w:rsidRPr="00D6074F">
        <w:rPr>
          <w:sz w:val="28"/>
          <w:szCs w:val="28"/>
        </w:rPr>
        <w:t>энтропийный</w:t>
      </w:r>
      <w:proofErr w:type="spellEnd"/>
      <w:r w:rsidRPr="00D6074F">
        <w:rPr>
          <w:sz w:val="28"/>
          <w:szCs w:val="28"/>
        </w:rPr>
        <w:t xml:space="preserve"> факторы. Принцип энергетического сопряжения. Обратимые и необратимые реакции. Химическое равновесие. Константа химического равновесия. Смещение химического равновесия. Принцип </w:t>
      </w:r>
      <w:proofErr w:type="spellStart"/>
      <w:r w:rsidRPr="00D6074F">
        <w:rPr>
          <w:sz w:val="28"/>
          <w:szCs w:val="28"/>
        </w:rPr>
        <w:t>ЛеШателье</w:t>
      </w:r>
      <w:proofErr w:type="spellEnd"/>
      <w:r w:rsidRPr="00D6074F">
        <w:rPr>
          <w:sz w:val="28"/>
          <w:szCs w:val="28"/>
        </w:rPr>
        <w:t>. Гомеостаз.</w:t>
      </w:r>
    </w:p>
    <w:p w:rsidR="0064768D" w:rsidRPr="00D6074F" w:rsidRDefault="0064768D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Элементы химической кинетики. </w:t>
      </w:r>
      <w:r w:rsidRPr="00D6074F">
        <w:rPr>
          <w:sz w:val="28"/>
          <w:szCs w:val="28"/>
        </w:rPr>
        <w:t xml:space="preserve">Механизм реакций. Элементарный акт. Параллельные реакции. Последовательные реакции. Гомогенные реакции. Гетерогенные реакции. Скорость реакции, её зависимость от различных факторов. Кинетические уравнения. Константа скорости реакции. Период </w:t>
      </w:r>
      <w:proofErr w:type="spellStart"/>
      <w:r w:rsidRPr="00D6074F">
        <w:rPr>
          <w:sz w:val="28"/>
          <w:szCs w:val="28"/>
        </w:rPr>
        <w:t>полупревращения</w:t>
      </w:r>
      <w:proofErr w:type="spellEnd"/>
      <w:r w:rsidRPr="00D6074F">
        <w:rPr>
          <w:sz w:val="28"/>
          <w:szCs w:val="28"/>
        </w:rPr>
        <w:t xml:space="preserve">. Зависимость скорости реакции от температуры. Правило Вант-Гоффа. Энергия активации реакции. Катализ. Катализаторы. Ингибиторы. Гомогенный и гетерогенный катализ. </w:t>
      </w:r>
    </w:p>
    <w:p w:rsidR="0064768D" w:rsidRPr="00D6074F" w:rsidRDefault="0064768D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Стехиометрия. </w:t>
      </w:r>
      <w:r w:rsidRPr="00D6074F">
        <w:rPr>
          <w:sz w:val="28"/>
          <w:szCs w:val="28"/>
        </w:rPr>
        <w:t>Стехиометрия. Молярная масса. Молярный объём газов. Количество вещества. Моль. Относительная плотность газа по другому газу. Уравнение Менделеева—</w:t>
      </w:r>
      <w:proofErr w:type="spellStart"/>
      <w:r w:rsidRPr="00D6074F">
        <w:rPr>
          <w:sz w:val="28"/>
          <w:szCs w:val="28"/>
        </w:rPr>
        <w:t>Клапейрона</w:t>
      </w:r>
      <w:proofErr w:type="spellEnd"/>
      <w:r w:rsidRPr="00D6074F">
        <w:rPr>
          <w:sz w:val="28"/>
          <w:szCs w:val="28"/>
        </w:rPr>
        <w:t xml:space="preserve">. Молярная масса смеси газов. </w:t>
      </w:r>
      <w:proofErr w:type="gramStart"/>
      <w:r w:rsidRPr="00D6074F">
        <w:rPr>
          <w:sz w:val="28"/>
          <w:szCs w:val="28"/>
        </w:rPr>
        <w:t>Постоянная</w:t>
      </w:r>
      <w:proofErr w:type="gramEnd"/>
      <w:r w:rsidRPr="00D6074F">
        <w:rPr>
          <w:sz w:val="28"/>
          <w:szCs w:val="28"/>
        </w:rPr>
        <w:t xml:space="preserve"> Авогадро. Соотношения между количествами веществ в химических уравнениях.</w:t>
      </w:r>
    </w:p>
    <w:p w:rsidR="008E191F" w:rsidRPr="00D6074F" w:rsidRDefault="008E191F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lastRenderedPageBreak/>
        <w:t xml:space="preserve">Растворы. </w:t>
      </w:r>
      <w:r w:rsidRPr="00D6074F">
        <w:rPr>
          <w:sz w:val="28"/>
          <w:szCs w:val="28"/>
        </w:rPr>
        <w:t>Гомогенные и гетерогенные системы. Растворы. Молярная концентрация растворённого вещества. Массовая концентрация</w:t>
      </w:r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растворённого вещества. Массовая доля. Объёмная доля. Коэффициент растворимости. Зависимость растворимости некоторых солей от температуры. Насыщенный и ненасыщенный раствор. Сольватация. Сольваты. Гидраты. </w:t>
      </w:r>
      <w:proofErr w:type="spellStart"/>
      <w:r w:rsidRPr="00D6074F">
        <w:rPr>
          <w:sz w:val="28"/>
          <w:szCs w:val="28"/>
        </w:rPr>
        <w:t>Аквакомплексы</w:t>
      </w:r>
      <w:proofErr w:type="spellEnd"/>
      <w:r w:rsidRPr="00D6074F">
        <w:rPr>
          <w:sz w:val="28"/>
          <w:szCs w:val="28"/>
        </w:rPr>
        <w:t xml:space="preserve">. Растворимость. </w:t>
      </w:r>
    </w:p>
    <w:p w:rsidR="008E191F" w:rsidRPr="00D6074F" w:rsidRDefault="008E191F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Демонстрации. </w:t>
      </w:r>
      <w:r w:rsidRPr="00D6074F">
        <w:rPr>
          <w:sz w:val="28"/>
          <w:szCs w:val="28"/>
        </w:rPr>
        <w:t>Тепловые эффекты при растворении концентрированной серной кислоты</w:t>
      </w:r>
    </w:p>
    <w:p w:rsidR="00D6074F" w:rsidRPr="00D71D23" w:rsidRDefault="00CD7CB1" w:rsidP="00D71D23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sz w:val="28"/>
          <w:szCs w:val="28"/>
        </w:rPr>
        <w:t xml:space="preserve">и нитрата аммония. Зависимость скорости реакции от концентрации и температуры. Разложение пероксида водорода в присутствии катализатора. </w:t>
      </w:r>
    </w:p>
    <w:p w:rsidR="00CD7CB1" w:rsidRPr="00D6074F" w:rsidRDefault="00CD7CB1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Тема 3. Вещества и основные типы их взаимодействия (39 ч)</w:t>
      </w:r>
    </w:p>
    <w:p w:rsidR="00CD7CB1" w:rsidRPr="00D6074F" w:rsidRDefault="00CD7CB1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Классификация неорганических веществ и реакций. </w:t>
      </w:r>
      <w:r w:rsidRPr="00D6074F">
        <w:rPr>
          <w:sz w:val="28"/>
          <w:szCs w:val="28"/>
        </w:rPr>
        <w:t xml:space="preserve">Оксиды. Кислоты. Основания. Соли. Оксиды кислотные, основные, амфотерные, несолеобразующие. Кислоты кислородсодержащие и бескислородные. Кислоты одноосновные и многоосновные. Основания. Щёлочи. Нерастворимые основания. Амфотерные основания. Соли средние, кислые, смешанные, основные. Соли двойные. Классификация реакций. Реакции соединения, разложения, замещения, обмена. </w:t>
      </w:r>
    </w:p>
    <w:p w:rsidR="00CD7CB1" w:rsidRPr="00D6074F" w:rsidRDefault="00CD7CB1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Электролитическая диссоциация. Реакция нейтрализации. </w:t>
      </w:r>
      <w:r w:rsidRPr="00D6074F">
        <w:rPr>
          <w:sz w:val="28"/>
          <w:szCs w:val="28"/>
        </w:rPr>
        <w:t xml:space="preserve">Электролиты и </w:t>
      </w:r>
      <w:proofErr w:type="spellStart"/>
      <w:r w:rsidRPr="00D6074F">
        <w:rPr>
          <w:sz w:val="28"/>
          <w:szCs w:val="28"/>
        </w:rPr>
        <w:t>неэлектролиты</w:t>
      </w:r>
      <w:proofErr w:type="spellEnd"/>
      <w:r w:rsidRPr="00D6074F">
        <w:rPr>
          <w:sz w:val="28"/>
          <w:szCs w:val="28"/>
        </w:rPr>
        <w:t xml:space="preserve">. Теория электролитической диссоциации. Механизм электролитической диссоциации. Сильные и слабые электролиты. Степень ионизации (диссоциации). Диссоциация кислот, оснований, солей. Реакция нейтрализации. </w:t>
      </w:r>
    </w:p>
    <w:p w:rsidR="00CD7CB1" w:rsidRPr="00D6074F" w:rsidRDefault="00CD7CB1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Реакции обмена с участием солей. </w:t>
      </w:r>
      <w:r w:rsidRPr="00D6074F">
        <w:rPr>
          <w:sz w:val="28"/>
          <w:szCs w:val="28"/>
        </w:rPr>
        <w:t>Взаимодействие средних солей с кислотами, с основаниями и между собой. Реакции с участием кислых солей. Гидролиз солей. Совместный гидролиз.</w:t>
      </w:r>
    </w:p>
    <w:p w:rsidR="00BB740B" w:rsidRPr="00D6074F" w:rsidRDefault="00BB740B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Амфотерные оксиды н гидроксиды. </w:t>
      </w:r>
      <w:r w:rsidRPr="00D6074F">
        <w:rPr>
          <w:sz w:val="28"/>
          <w:szCs w:val="28"/>
        </w:rPr>
        <w:t xml:space="preserve">Амфотерность. Реакции амфотерных оксидов в расплаве. </w:t>
      </w:r>
      <w:proofErr w:type="spellStart"/>
      <w:r w:rsidRPr="00D6074F">
        <w:rPr>
          <w:sz w:val="28"/>
          <w:szCs w:val="28"/>
        </w:rPr>
        <w:t>Комплексообразование</w:t>
      </w:r>
      <w:proofErr w:type="spellEnd"/>
      <w:r w:rsidRPr="00D6074F">
        <w:rPr>
          <w:sz w:val="28"/>
          <w:szCs w:val="28"/>
        </w:rPr>
        <w:t xml:space="preserve"> в расплавах. Реакции амфотерных оксидов и гидроксидов в растворе. Реакции солей металлов, образующих амфотерные соединения. </w:t>
      </w:r>
    </w:p>
    <w:p w:rsidR="00BB740B" w:rsidRPr="00D6074F" w:rsidRDefault="00BB740B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Значение кислотно-основных реакций для организма человека. </w:t>
      </w:r>
      <w:r w:rsidRPr="00D6074F">
        <w:rPr>
          <w:sz w:val="28"/>
          <w:szCs w:val="28"/>
        </w:rPr>
        <w:t>Водородный показатель (</w:t>
      </w:r>
      <w:proofErr w:type="spellStart"/>
      <w:r w:rsidRPr="00D6074F">
        <w:rPr>
          <w:sz w:val="28"/>
          <w:szCs w:val="28"/>
        </w:rPr>
        <w:t>pH</w:t>
      </w:r>
      <w:proofErr w:type="spellEnd"/>
      <w:r w:rsidRPr="00D6074F">
        <w:rPr>
          <w:sz w:val="28"/>
          <w:szCs w:val="28"/>
        </w:rPr>
        <w:t xml:space="preserve">). Буферная система. Значения </w:t>
      </w:r>
      <w:proofErr w:type="spellStart"/>
      <w:r w:rsidRPr="00D6074F">
        <w:rPr>
          <w:sz w:val="28"/>
          <w:szCs w:val="28"/>
        </w:rPr>
        <w:t>pH</w:t>
      </w:r>
      <w:proofErr w:type="spellEnd"/>
      <w:r w:rsidRPr="00D6074F">
        <w:rPr>
          <w:sz w:val="28"/>
          <w:szCs w:val="28"/>
        </w:rPr>
        <w:t xml:space="preserve"> жидкостей организма человека в норме. Буферные системы организма (гидрокарбонатная, гемоглобиновая, фосфатная, белковая), их взаимосвязь. Буферная ёмкость. Нарушение кислотно-основного состояния. </w:t>
      </w:r>
    </w:p>
    <w:p w:rsidR="00BB740B" w:rsidRPr="00D6074F" w:rsidRDefault="00BB740B" w:rsidP="00D6074F">
      <w:pPr>
        <w:pStyle w:val="Default"/>
        <w:ind w:firstLine="567"/>
        <w:jc w:val="both"/>
        <w:rPr>
          <w:sz w:val="28"/>
          <w:szCs w:val="28"/>
        </w:rPr>
      </w:pPr>
      <w:proofErr w:type="spellStart"/>
      <w:r w:rsidRPr="00D6074F">
        <w:rPr>
          <w:b/>
          <w:bCs/>
          <w:sz w:val="28"/>
          <w:szCs w:val="28"/>
        </w:rPr>
        <w:t>Окислительно</w:t>
      </w:r>
      <w:proofErr w:type="spellEnd"/>
      <w:r w:rsidRPr="00D6074F">
        <w:rPr>
          <w:b/>
          <w:bCs/>
          <w:sz w:val="28"/>
          <w:szCs w:val="28"/>
        </w:rPr>
        <w:t xml:space="preserve">-восстановительные реакции. Электролиз. </w:t>
      </w:r>
      <w:r w:rsidRPr="00D6074F">
        <w:rPr>
          <w:sz w:val="28"/>
          <w:szCs w:val="28"/>
        </w:rPr>
        <w:t xml:space="preserve">Степень окисления. Классификация </w:t>
      </w:r>
      <w:proofErr w:type="spellStart"/>
      <w:r w:rsidRPr="00D6074F">
        <w:rPr>
          <w:sz w:val="28"/>
          <w:szCs w:val="28"/>
        </w:rPr>
        <w:t>окислительно</w:t>
      </w:r>
      <w:proofErr w:type="spellEnd"/>
      <w:r w:rsidRPr="00D6074F">
        <w:rPr>
          <w:sz w:val="28"/>
          <w:szCs w:val="28"/>
        </w:rPr>
        <w:t xml:space="preserve">-восстановительных реакций Влияние среды раствора на протекание </w:t>
      </w:r>
      <w:proofErr w:type="spellStart"/>
      <w:r w:rsidRPr="00D6074F">
        <w:rPr>
          <w:sz w:val="28"/>
          <w:szCs w:val="28"/>
        </w:rPr>
        <w:t>окислительно</w:t>
      </w:r>
      <w:proofErr w:type="spellEnd"/>
      <w:r w:rsidRPr="00D6074F">
        <w:rPr>
          <w:sz w:val="28"/>
          <w:szCs w:val="28"/>
        </w:rPr>
        <w:t xml:space="preserve">-восстановительных реакций. </w:t>
      </w:r>
      <w:proofErr w:type="spellStart"/>
      <w:r w:rsidRPr="00D6074F">
        <w:rPr>
          <w:sz w:val="28"/>
          <w:szCs w:val="28"/>
        </w:rPr>
        <w:t>Окислительно</w:t>
      </w:r>
      <w:proofErr w:type="spellEnd"/>
      <w:r w:rsidRPr="00D6074F">
        <w:rPr>
          <w:sz w:val="28"/>
          <w:szCs w:val="28"/>
        </w:rPr>
        <w:t>-восстановительные реакции с участием двух восстановителей или двух окислителей. Электролиз расплавов и растворов солей.</w:t>
      </w:r>
    </w:p>
    <w:p w:rsidR="00AD32E5" w:rsidRPr="00D6074F" w:rsidRDefault="00AD32E5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Строение комплексных соединений. </w:t>
      </w:r>
      <w:r w:rsidRPr="00D6074F">
        <w:rPr>
          <w:sz w:val="28"/>
          <w:szCs w:val="28"/>
        </w:rPr>
        <w:t xml:space="preserve">Донорно-акцепторный механизм образования комплексных соединений. Центральный атом. Внутренняя координационная сфера. </w:t>
      </w:r>
      <w:proofErr w:type="spellStart"/>
      <w:r w:rsidRPr="00D6074F">
        <w:rPr>
          <w:sz w:val="28"/>
          <w:szCs w:val="28"/>
        </w:rPr>
        <w:t>Лиганды</w:t>
      </w:r>
      <w:proofErr w:type="spellEnd"/>
      <w:r w:rsidRPr="00D6074F">
        <w:rPr>
          <w:sz w:val="28"/>
          <w:szCs w:val="28"/>
        </w:rPr>
        <w:t xml:space="preserve">: </w:t>
      </w:r>
      <w:proofErr w:type="spellStart"/>
      <w:r w:rsidRPr="00D6074F">
        <w:rPr>
          <w:sz w:val="28"/>
          <w:szCs w:val="28"/>
        </w:rPr>
        <w:t>монодентатные</w:t>
      </w:r>
      <w:proofErr w:type="spellEnd"/>
      <w:r w:rsidRPr="00D6074F">
        <w:rPr>
          <w:sz w:val="28"/>
          <w:szCs w:val="28"/>
        </w:rPr>
        <w:t xml:space="preserve">, </w:t>
      </w:r>
      <w:proofErr w:type="spellStart"/>
      <w:r w:rsidRPr="00D6074F">
        <w:rPr>
          <w:sz w:val="28"/>
          <w:szCs w:val="28"/>
        </w:rPr>
        <w:t>бидентатные</w:t>
      </w:r>
      <w:proofErr w:type="spellEnd"/>
      <w:r w:rsidRPr="00D6074F">
        <w:rPr>
          <w:sz w:val="28"/>
          <w:szCs w:val="28"/>
        </w:rPr>
        <w:t>,</w:t>
      </w:r>
      <w:proofErr w:type="gramStart"/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>.</w:t>
      </w:r>
      <w:proofErr w:type="gramEnd"/>
      <w:r w:rsidRPr="00D6074F">
        <w:rPr>
          <w:sz w:val="28"/>
          <w:szCs w:val="28"/>
        </w:rPr>
        <w:t xml:space="preserve"> Внешняя координационная сфера. Правила названия комплексной частицы. Названия </w:t>
      </w:r>
      <w:proofErr w:type="spellStart"/>
      <w:r w:rsidRPr="00D6074F">
        <w:rPr>
          <w:sz w:val="28"/>
          <w:szCs w:val="28"/>
        </w:rPr>
        <w:lastRenderedPageBreak/>
        <w:t>лигандов</w:t>
      </w:r>
      <w:proofErr w:type="spellEnd"/>
      <w:r w:rsidRPr="00D6074F">
        <w:rPr>
          <w:sz w:val="28"/>
          <w:szCs w:val="28"/>
        </w:rPr>
        <w:t xml:space="preserve">. Правила номенклатуры. </w:t>
      </w:r>
      <w:proofErr w:type="spellStart"/>
      <w:r w:rsidRPr="00D6074F">
        <w:rPr>
          <w:sz w:val="28"/>
          <w:szCs w:val="28"/>
        </w:rPr>
        <w:t>Полиядерные</w:t>
      </w:r>
      <w:proofErr w:type="spellEnd"/>
      <w:r w:rsidRPr="00D6074F">
        <w:rPr>
          <w:sz w:val="28"/>
          <w:szCs w:val="28"/>
        </w:rPr>
        <w:t xml:space="preserve"> комплексы. Макроциклические комплексы. Координационное число. Конфигурация комплексных соединений. </w:t>
      </w:r>
    </w:p>
    <w:p w:rsidR="00AD32E5" w:rsidRPr="00D6074F" w:rsidRDefault="00AD32E5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Демонстрации. </w:t>
      </w:r>
      <w:r w:rsidRPr="00D6074F">
        <w:rPr>
          <w:sz w:val="28"/>
          <w:szCs w:val="28"/>
        </w:rPr>
        <w:t xml:space="preserve">Физические свойства оксидов, кислот, оснований, солей. Изучение электропроводности растворов. Реакция нейтрализации. Реакции кислых солей с металлами. Получение комплексных солей. </w:t>
      </w:r>
    </w:p>
    <w:p w:rsidR="00AD32E5" w:rsidRPr="00D6074F" w:rsidRDefault="00AD32E5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Лабораторные опыты. </w:t>
      </w:r>
      <w:r w:rsidRPr="00D6074F">
        <w:rPr>
          <w:sz w:val="28"/>
          <w:szCs w:val="28"/>
        </w:rPr>
        <w:t xml:space="preserve">1. Совместный гидролиз. 2. Влияние изменения температуры на смещение равновесия гидролиза. </w:t>
      </w:r>
    </w:p>
    <w:p w:rsidR="00D6074F" w:rsidRPr="00D71D23" w:rsidRDefault="00AD32E5" w:rsidP="00D71D23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Практические работы. </w:t>
      </w:r>
      <w:r w:rsidRPr="00D6074F">
        <w:rPr>
          <w:sz w:val="28"/>
          <w:szCs w:val="28"/>
        </w:rPr>
        <w:t xml:space="preserve">1. Гидролиз солей. 2. </w:t>
      </w:r>
      <w:proofErr w:type="spellStart"/>
      <w:r w:rsidRPr="00D6074F">
        <w:rPr>
          <w:sz w:val="28"/>
          <w:szCs w:val="28"/>
        </w:rPr>
        <w:t>Гидроксокомплексы</w:t>
      </w:r>
      <w:proofErr w:type="spellEnd"/>
      <w:r w:rsidRPr="00D6074F">
        <w:rPr>
          <w:sz w:val="28"/>
          <w:szCs w:val="28"/>
        </w:rPr>
        <w:t xml:space="preserve"> металлов.</w:t>
      </w:r>
    </w:p>
    <w:p w:rsidR="00FE1730" w:rsidRPr="00D6074F" w:rsidRDefault="00FE1730" w:rsidP="00D6074F">
      <w:pPr>
        <w:pStyle w:val="Default"/>
        <w:ind w:firstLine="567"/>
        <w:jc w:val="center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>Тема 4. Химия элементов (89 ч.)</w:t>
      </w:r>
    </w:p>
    <w:p w:rsidR="00FE1730" w:rsidRPr="00D6074F" w:rsidRDefault="00FE1730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Биогенные элементы. Классификация элементов. </w:t>
      </w:r>
      <w:r w:rsidRPr="00D6074F">
        <w:rPr>
          <w:sz w:val="28"/>
          <w:szCs w:val="28"/>
        </w:rPr>
        <w:t xml:space="preserve">Биогенные элементы. Органогены. Элементы электролитного фона. Микроэлементы. Классификация </w:t>
      </w:r>
      <w:proofErr w:type="gramStart"/>
      <w:r w:rsidRPr="00D6074F">
        <w:rPr>
          <w:sz w:val="28"/>
          <w:szCs w:val="28"/>
        </w:rPr>
        <w:t>биогенных</w:t>
      </w:r>
      <w:proofErr w:type="gramEnd"/>
      <w:r w:rsidRPr="00D6074F">
        <w:rPr>
          <w:sz w:val="28"/>
          <w:szCs w:val="28"/>
        </w:rPr>
        <w:t xml:space="preserve"> для организма человека. Общая характеристика s- элементов.</w:t>
      </w:r>
    </w:p>
    <w:p w:rsidR="005F0EA6" w:rsidRPr="00D6074F" w:rsidRDefault="005F0EA6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sz w:val="28"/>
          <w:szCs w:val="28"/>
        </w:rPr>
        <w:t xml:space="preserve">Общая характеристика p-элементов. Максимальные и минимальные значения степеней окисления р-элементов 2—4-го периодов с примерами бинарных соединений. </w:t>
      </w:r>
    </w:p>
    <w:p w:rsidR="005F0EA6" w:rsidRPr="00D6074F" w:rsidRDefault="005F0EA6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sz w:val="28"/>
          <w:szCs w:val="28"/>
        </w:rPr>
        <w:t xml:space="preserve">Общая характеристика d-элементов. Степени окисления биологически </w:t>
      </w:r>
      <w:proofErr w:type="gramStart"/>
      <w:r w:rsidRPr="00D6074F">
        <w:rPr>
          <w:sz w:val="28"/>
          <w:szCs w:val="28"/>
        </w:rPr>
        <w:t>важных</w:t>
      </w:r>
      <w:proofErr w:type="gramEnd"/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d-элементов. </w:t>
      </w:r>
    </w:p>
    <w:p w:rsidR="005F0EA6" w:rsidRPr="00D6074F" w:rsidRDefault="005F0EA6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Водород и кислород. </w:t>
      </w:r>
      <w:r w:rsidRPr="00D6074F">
        <w:rPr>
          <w:sz w:val="28"/>
          <w:szCs w:val="28"/>
        </w:rPr>
        <w:t xml:space="preserve">Водород. </w:t>
      </w:r>
      <w:proofErr w:type="spellStart"/>
      <w:r w:rsidRPr="00D6074F">
        <w:rPr>
          <w:sz w:val="28"/>
          <w:szCs w:val="28"/>
        </w:rPr>
        <w:t>Окислитсльно</w:t>
      </w:r>
      <w:proofErr w:type="spellEnd"/>
      <w:r w:rsidRPr="00D6074F">
        <w:rPr>
          <w:sz w:val="28"/>
          <w:szCs w:val="28"/>
        </w:rPr>
        <w:t xml:space="preserve">-восстановительная двойственность водорода. Гидриды металлов. Кислород. Аллотропные модификации кислорода. Химические свойства кислорода. Лабораторные способы и промышленные способы получения кислорода. Химические свойства озона. Качественная реакция на озон. Вода и пероксид водорода. </w:t>
      </w:r>
      <w:proofErr w:type="spellStart"/>
      <w:r w:rsidRPr="00D6074F">
        <w:rPr>
          <w:sz w:val="28"/>
          <w:szCs w:val="28"/>
        </w:rPr>
        <w:t>Окислительно</w:t>
      </w:r>
      <w:proofErr w:type="spellEnd"/>
      <w:r w:rsidRPr="00D6074F">
        <w:rPr>
          <w:sz w:val="28"/>
          <w:szCs w:val="28"/>
        </w:rPr>
        <w:t xml:space="preserve">-восстановительная двойственность пероксида водорода. </w:t>
      </w:r>
      <w:proofErr w:type="spellStart"/>
      <w:r w:rsidRPr="00D6074F">
        <w:rPr>
          <w:sz w:val="28"/>
          <w:szCs w:val="28"/>
        </w:rPr>
        <w:t>Окислительно</w:t>
      </w:r>
      <w:proofErr w:type="spellEnd"/>
      <w:r w:rsidRPr="00D6074F">
        <w:rPr>
          <w:sz w:val="28"/>
          <w:szCs w:val="28"/>
        </w:rPr>
        <w:t xml:space="preserve">-восстановительные реакции с участием пероксида водорода в разных средах. </w:t>
      </w:r>
    </w:p>
    <w:p w:rsidR="005F0EA6" w:rsidRPr="00D6074F" w:rsidRDefault="005F0EA6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Галогены. </w:t>
      </w:r>
      <w:r w:rsidRPr="00D6074F">
        <w:rPr>
          <w:sz w:val="28"/>
          <w:szCs w:val="28"/>
        </w:rPr>
        <w:t xml:space="preserve">Общая характеристика и физические свойства. Химические свойства галогенов. Лабораторные способы получения галогенов. Окислительная способность галогенов. </w:t>
      </w:r>
      <w:proofErr w:type="spellStart"/>
      <w:r w:rsidRPr="00D6074F">
        <w:rPr>
          <w:sz w:val="28"/>
          <w:szCs w:val="28"/>
        </w:rPr>
        <w:t>Диспропорционирование</w:t>
      </w:r>
      <w:proofErr w:type="spellEnd"/>
      <w:r w:rsidRPr="00D6074F">
        <w:rPr>
          <w:sz w:val="28"/>
          <w:szCs w:val="28"/>
        </w:rPr>
        <w:t xml:space="preserve"> галогенов. Физические и химические свойства </w:t>
      </w:r>
      <w:proofErr w:type="spellStart"/>
      <w:r w:rsidRPr="00D6074F">
        <w:rPr>
          <w:sz w:val="28"/>
          <w:szCs w:val="28"/>
        </w:rPr>
        <w:t>галогеноводородов</w:t>
      </w:r>
      <w:proofErr w:type="spellEnd"/>
      <w:r w:rsidRPr="00D6074F">
        <w:rPr>
          <w:sz w:val="28"/>
          <w:szCs w:val="28"/>
        </w:rPr>
        <w:t>. Особенные свойства фтороводородной кислоты. Качественные реакции на ионы галогенов. Кислородсодержащие соединения галогенов. Хлорноватистая кислота. Хлористая кислота. Хлорноватая кислота. Хлорная кислота. Гипохлориты. Хлориты. Хлораты. Перхлораты. Применение галогенов и их важнейших соединений.</w:t>
      </w:r>
    </w:p>
    <w:p w:rsidR="00A36061" w:rsidRPr="00D6074F" w:rsidRDefault="00A36061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Сера. </w:t>
      </w:r>
      <w:r w:rsidRPr="00D6074F">
        <w:rPr>
          <w:sz w:val="28"/>
          <w:szCs w:val="28"/>
        </w:rPr>
        <w:t xml:space="preserve">Характеристика элемента и простого вещества. Нахождение в природе. Флотация. Аллотропные модификации серы: ромбическая сера, моноклинная сера. Химические свойства серы. Сероводород. Химические свойства сероводорода. Сероводородная кислота. Химические свойства сероводородной кислоты. Сероводород. Физические свойства сероводорода. Восстановительные свойства сероводорода. Качественная реакция на сероводород и сульфиды. Строение молекулы оксида </w:t>
      </w:r>
      <w:proofErr w:type="spellStart"/>
      <w:r w:rsidRPr="00D6074F">
        <w:rPr>
          <w:sz w:val="28"/>
          <w:szCs w:val="28"/>
        </w:rPr>
        <w:t>cep</w:t>
      </w:r>
      <w:proofErr w:type="gramStart"/>
      <w:r w:rsidRPr="00D6074F">
        <w:rPr>
          <w:sz w:val="28"/>
          <w:szCs w:val="28"/>
        </w:rPr>
        <w:t>ы</w:t>
      </w:r>
      <w:proofErr w:type="spellEnd"/>
      <w:proofErr w:type="gramEnd"/>
      <w:r w:rsidRPr="00D6074F">
        <w:rPr>
          <w:sz w:val="28"/>
          <w:szCs w:val="28"/>
        </w:rPr>
        <w:t xml:space="preserve"> (IV). Физические свойства, получение и химические свойства оксида серы (IV). Свойства </w:t>
      </w:r>
      <w:r w:rsidRPr="00D6074F">
        <w:rPr>
          <w:sz w:val="28"/>
          <w:szCs w:val="28"/>
        </w:rPr>
        <w:lastRenderedPageBreak/>
        <w:t xml:space="preserve">сульфитов. Качественная реакция на сульфит-ион. Применение оксида </w:t>
      </w:r>
      <w:proofErr w:type="spellStart"/>
      <w:r w:rsidRPr="00D6074F">
        <w:rPr>
          <w:sz w:val="28"/>
          <w:szCs w:val="28"/>
        </w:rPr>
        <w:t>cep</w:t>
      </w:r>
      <w:proofErr w:type="gramStart"/>
      <w:r w:rsidRPr="00D6074F">
        <w:rPr>
          <w:sz w:val="28"/>
          <w:szCs w:val="28"/>
        </w:rPr>
        <w:t>ы</w:t>
      </w:r>
      <w:proofErr w:type="spellEnd"/>
      <w:proofErr w:type="gramEnd"/>
      <w:r w:rsidRPr="00D6074F">
        <w:rPr>
          <w:sz w:val="28"/>
          <w:szCs w:val="28"/>
        </w:rPr>
        <w:t xml:space="preserve"> (IV) и солей сернистой кислоты. Соединения серы со степенью окисления +6. Оксид серы (VI), его свойства. Серная кислота. Окислительные свойства разбавленной и концентрированной серной кислоты. Получение серной кислоты. Окислительные свойства сульфатов. Разложение сульфатов. Основные аналитические реакции, применяющиеся для обнаружения серосодержащих анионов. Применение сульфатов. </w:t>
      </w:r>
    </w:p>
    <w:p w:rsidR="00A36061" w:rsidRPr="00D6074F" w:rsidRDefault="00A36061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Азот и фосфор. </w:t>
      </w:r>
      <w:r w:rsidRPr="00D6074F">
        <w:rPr>
          <w:sz w:val="28"/>
          <w:szCs w:val="28"/>
        </w:rPr>
        <w:t>Общая характеристика элементов VA-группы. Физические и химические свойства азота. Получение и применение азота. Соединения азота со степенью окисления -3. Аммиак, его физические и химические свойства и применение. Соли аммония, их свойства. Качественное определение аммиака и иона аммония. Свойства нитридов. Оксиды азота. Азотистая кислота и нитриты. Азотная кислота. Окислительные свойства разбавленной и концентрированной азотной кислоты. Нитраты, их свойства. Разложение нитратов. Применение нитратов.</w:t>
      </w:r>
    </w:p>
    <w:p w:rsidR="00101265" w:rsidRPr="00D6074F" w:rsidRDefault="00101265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Строение и свойства простых веществ, образованных фосфором. </w:t>
      </w:r>
      <w:r w:rsidRPr="00D6074F">
        <w:rPr>
          <w:sz w:val="28"/>
          <w:szCs w:val="28"/>
        </w:rPr>
        <w:t xml:space="preserve">Аллотропия фосфора. Различия в свойствах белого и красного фосфора. Соединения фосфора со степенью окисления -3. Фосфиды металлов. </w:t>
      </w:r>
      <w:proofErr w:type="spellStart"/>
      <w:r w:rsidRPr="00D6074F">
        <w:rPr>
          <w:sz w:val="28"/>
          <w:szCs w:val="28"/>
        </w:rPr>
        <w:t>Фосфин</w:t>
      </w:r>
      <w:proofErr w:type="spellEnd"/>
      <w:r w:rsidRPr="00D6074F">
        <w:rPr>
          <w:sz w:val="28"/>
          <w:szCs w:val="28"/>
        </w:rPr>
        <w:t xml:space="preserve">, его свойства. Соединения фосфора со степенью окисления +3. Оксида фосфора (III). Фосфористая кислота. Соединения фосфора со степенью окисления +5. Оксид фосфора (V). Фосфорная кислота, её физические, химические свойства, получение, применение. Пирофосфорная кислота. Получение фосфора. Галогениды фосфора (III). Галогениды фосфора (V). </w:t>
      </w:r>
    </w:p>
    <w:p w:rsidR="00A1645C" w:rsidRPr="00D6074F" w:rsidRDefault="00101265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Углерод и кремний. </w:t>
      </w:r>
      <w:r w:rsidRPr="00D6074F">
        <w:rPr>
          <w:sz w:val="28"/>
          <w:szCs w:val="28"/>
        </w:rPr>
        <w:t>Характеристика элементов. Аллотропные модификации</w:t>
      </w:r>
      <w:r w:rsidR="00A1645C" w:rsidRPr="00D6074F">
        <w:rPr>
          <w:sz w:val="28"/>
          <w:szCs w:val="28"/>
        </w:rPr>
        <w:t xml:space="preserve"> углерода: графит, алмаз, </w:t>
      </w:r>
      <w:proofErr w:type="spellStart"/>
      <w:r w:rsidR="00A1645C" w:rsidRPr="00D6074F">
        <w:rPr>
          <w:sz w:val="28"/>
          <w:szCs w:val="28"/>
        </w:rPr>
        <w:t>карбин</w:t>
      </w:r>
      <w:proofErr w:type="spellEnd"/>
      <w:r w:rsidR="00A1645C" w:rsidRPr="00D6074F">
        <w:rPr>
          <w:sz w:val="28"/>
          <w:szCs w:val="28"/>
        </w:rPr>
        <w:t xml:space="preserve">, фуллерены. Сравнение физических свойств алмаза и графита. Химические свойства графита, кокса. Реакции </w:t>
      </w:r>
      <w:proofErr w:type="spellStart"/>
      <w:r w:rsidR="00A1645C" w:rsidRPr="00D6074F">
        <w:rPr>
          <w:sz w:val="28"/>
          <w:szCs w:val="28"/>
        </w:rPr>
        <w:t>диспропорционирования</w:t>
      </w:r>
      <w:proofErr w:type="spellEnd"/>
      <w:r w:rsidR="00A1645C" w:rsidRPr="00D6074F">
        <w:rPr>
          <w:sz w:val="28"/>
          <w:szCs w:val="28"/>
        </w:rPr>
        <w:t xml:space="preserve"> графита. Карбиды. </w:t>
      </w:r>
      <w:proofErr w:type="spellStart"/>
      <w:r w:rsidR="00A1645C" w:rsidRPr="00D6074F">
        <w:rPr>
          <w:sz w:val="28"/>
          <w:szCs w:val="28"/>
        </w:rPr>
        <w:t>Ацетилениды</w:t>
      </w:r>
      <w:proofErr w:type="spellEnd"/>
      <w:r w:rsidR="00A1645C" w:rsidRPr="00D6074F">
        <w:rPr>
          <w:sz w:val="28"/>
          <w:szCs w:val="28"/>
        </w:rPr>
        <w:t xml:space="preserve">. Оксид углерода (II), его получение, свойства и применение. Оксид углерода (IV), его электронное строение, получение, свойства и применение. Угольная кислота и её соли — карбонаты, гидрокарбонаты. Свойства карбонатов и гидрокарбонатов. Качественная реакция на карбонат-ион. </w:t>
      </w:r>
    </w:p>
    <w:p w:rsidR="00A1645C" w:rsidRPr="00D6074F" w:rsidRDefault="00A1645C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sz w:val="28"/>
          <w:szCs w:val="28"/>
        </w:rPr>
        <w:t xml:space="preserve">Кристаллическая решётка кремния. Аллотропия кремния. Взаимодействие кремния с простыми и сложными веществами. Окислительные и восстановительные свойства. Оксид кремния (IV): нахождение в природе, химические свойства. Кремниевые кислоты. Силикаты. Силикагель. Гидролиз растворимых силикатов. </w:t>
      </w:r>
    </w:p>
    <w:p w:rsidR="00101265" w:rsidRPr="00D6074F" w:rsidRDefault="00A1645C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Металлы IA- и ПА-групп. </w:t>
      </w:r>
      <w:r w:rsidRPr="00D6074F">
        <w:rPr>
          <w:sz w:val="28"/>
          <w:szCs w:val="28"/>
        </w:rPr>
        <w:t xml:space="preserve">Щелочные металлы. Конфигурация атомов металлов IA- и </w:t>
      </w:r>
      <w:proofErr w:type="gramStart"/>
      <w:r w:rsidRPr="00D6074F">
        <w:rPr>
          <w:sz w:val="28"/>
          <w:szCs w:val="28"/>
        </w:rPr>
        <w:t>II</w:t>
      </w:r>
      <w:proofErr w:type="gramEnd"/>
      <w:r w:rsidRPr="00D6074F">
        <w:rPr>
          <w:sz w:val="28"/>
          <w:szCs w:val="28"/>
        </w:rPr>
        <w:t xml:space="preserve">А-групп. Изменение металлических свойств по группе и периоду. Природные соединения металлов IA- и </w:t>
      </w:r>
      <w:proofErr w:type="gramStart"/>
      <w:r w:rsidRPr="00D6074F">
        <w:rPr>
          <w:sz w:val="28"/>
          <w:szCs w:val="28"/>
        </w:rPr>
        <w:t>II</w:t>
      </w:r>
      <w:proofErr w:type="gramEnd"/>
      <w:r w:rsidRPr="00D6074F">
        <w:rPr>
          <w:sz w:val="28"/>
          <w:szCs w:val="28"/>
        </w:rPr>
        <w:t xml:space="preserve">А-групп. Физические свойства. Химические свойства: взаимодействие с водой, с кислородом и другими простыми веществами. Щёлочноземельные металлы. Гидриды металлов. Амиды. Оксиды щелочных и щёлочноземельных металлов, их свойства. Гидроксиды щелочных и щёлочноземельных металлов, их свойства. Пероксиды и </w:t>
      </w:r>
      <w:proofErr w:type="spellStart"/>
      <w:r w:rsidRPr="00D6074F">
        <w:rPr>
          <w:sz w:val="28"/>
          <w:szCs w:val="28"/>
        </w:rPr>
        <w:t>надпероксиды</w:t>
      </w:r>
      <w:proofErr w:type="spellEnd"/>
      <w:r w:rsidRPr="00D6074F">
        <w:rPr>
          <w:sz w:val="28"/>
          <w:szCs w:val="28"/>
        </w:rPr>
        <w:t xml:space="preserve"> щелочных и щёлочноземельных металлов, их свойства и применение. Жёсткость воды. Окрашивание пламени </w:t>
      </w:r>
      <w:r w:rsidRPr="00D6074F">
        <w:rPr>
          <w:sz w:val="28"/>
          <w:szCs w:val="28"/>
        </w:rPr>
        <w:lastRenderedPageBreak/>
        <w:t xml:space="preserve">ионами металлов IA- и </w:t>
      </w:r>
      <w:proofErr w:type="gramStart"/>
      <w:r w:rsidRPr="00D6074F">
        <w:rPr>
          <w:sz w:val="28"/>
          <w:szCs w:val="28"/>
        </w:rPr>
        <w:t>II</w:t>
      </w:r>
      <w:proofErr w:type="gramEnd"/>
      <w:r w:rsidRPr="00D6074F">
        <w:rPr>
          <w:sz w:val="28"/>
          <w:szCs w:val="28"/>
        </w:rPr>
        <w:t>А-групп. Биологическое значение натрия, калия и магния.</w:t>
      </w:r>
    </w:p>
    <w:p w:rsidR="0097510D" w:rsidRPr="00D6074F" w:rsidRDefault="0097510D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Алюминий. </w:t>
      </w:r>
      <w:r w:rsidRPr="00D6074F">
        <w:rPr>
          <w:sz w:val="28"/>
          <w:szCs w:val="28"/>
        </w:rPr>
        <w:t xml:space="preserve">Нахождение в природе. Электронная конфигурация атома. Физические свойства. Химические свойства: взаимодействие с кислородом и другими простыми веществами, водой, растворами солей, расплавами и растворами щелочей, пассивирование концентрированными серной и азотной кислотами. Оксид алюминия. Алюминаты. </w:t>
      </w:r>
      <w:proofErr w:type="spellStart"/>
      <w:r w:rsidRPr="00D6074F">
        <w:rPr>
          <w:sz w:val="28"/>
          <w:szCs w:val="28"/>
        </w:rPr>
        <w:t>Тетрагидроксоалюминаты</w:t>
      </w:r>
      <w:proofErr w:type="spellEnd"/>
      <w:r w:rsidRPr="00D6074F">
        <w:rPr>
          <w:sz w:val="28"/>
          <w:szCs w:val="28"/>
        </w:rPr>
        <w:t xml:space="preserve">. Взаимодействие оксида алюминия с оксидами, гидроксидами и карбонатами металлов IA- и </w:t>
      </w:r>
      <w:proofErr w:type="gramStart"/>
      <w:r w:rsidRPr="00D6074F">
        <w:rPr>
          <w:sz w:val="28"/>
          <w:szCs w:val="28"/>
        </w:rPr>
        <w:t>II</w:t>
      </w:r>
      <w:proofErr w:type="gramEnd"/>
      <w:r w:rsidRPr="00D6074F">
        <w:rPr>
          <w:sz w:val="28"/>
          <w:szCs w:val="28"/>
        </w:rPr>
        <w:t xml:space="preserve">А-групп. Гидроксид алюминия, его получение, свойства и применение. </w:t>
      </w:r>
    </w:p>
    <w:p w:rsidR="0097510D" w:rsidRPr="00D6074F" w:rsidRDefault="0097510D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Хром. </w:t>
      </w:r>
      <w:r w:rsidRPr="00D6074F">
        <w:rPr>
          <w:sz w:val="28"/>
          <w:szCs w:val="28"/>
        </w:rPr>
        <w:t xml:space="preserve">Хром, нахождение в природе, строение атома, степени окисления, физические и химические свойства. Пассивирование концентрированными серной и азотной кислотами, «царской водкой». Применение. Оксиды хрома. Соли хрома(III). Хромовая кислота. </w:t>
      </w:r>
      <w:proofErr w:type="spellStart"/>
      <w:r w:rsidRPr="00D6074F">
        <w:rPr>
          <w:sz w:val="28"/>
          <w:szCs w:val="28"/>
        </w:rPr>
        <w:t>Дихромовая</w:t>
      </w:r>
      <w:proofErr w:type="spellEnd"/>
      <w:r w:rsidRPr="00D6074F">
        <w:rPr>
          <w:sz w:val="28"/>
          <w:szCs w:val="28"/>
        </w:rPr>
        <w:t xml:space="preserve"> кислота. Хроматы</w:t>
      </w:r>
      <w:r w:rsidR="00D6074F">
        <w:rPr>
          <w:sz w:val="28"/>
          <w:szCs w:val="28"/>
        </w:rPr>
        <w:t xml:space="preserve">. </w:t>
      </w:r>
      <w:r w:rsidRPr="00D6074F">
        <w:rPr>
          <w:sz w:val="28"/>
          <w:szCs w:val="28"/>
        </w:rPr>
        <w:t xml:space="preserve">Дихроматы. Соли хрома (VI). Медико-биологическое значение соединений хрома. </w:t>
      </w:r>
    </w:p>
    <w:p w:rsidR="0097510D" w:rsidRPr="00D6074F" w:rsidRDefault="0097510D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Соединения марганца. </w:t>
      </w:r>
      <w:r w:rsidRPr="00D6074F">
        <w:rPr>
          <w:sz w:val="28"/>
          <w:szCs w:val="28"/>
        </w:rPr>
        <w:t xml:space="preserve">Степени окисления марганца. Оксид и гидроксид марганца (II). Оксид марганца (IV). </w:t>
      </w:r>
      <w:proofErr w:type="spellStart"/>
      <w:r w:rsidRPr="00D6074F">
        <w:rPr>
          <w:sz w:val="28"/>
          <w:szCs w:val="28"/>
        </w:rPr>
        <w:t>Манганаты</w:t>
      </w:r>
      <w:proofErr w:type="spellEnd"/>
      <w:r w:rsidRPr="00D6074F">
        <w:rPr>
          <w:sz w:val="28"/>
          <w:szCs w:val="28"/>
        </w:rPr>
        <w:t>. Перманганаты. Биологическое значение марганца.</w:t>
      </w:r>
    </w:p>
    <w:p w:rsidR="00326549" w:rsidRPr="00D6074F" w:rsidRDefault="00326549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Железо. </w:t>
      </w:r>
      <w:r w:rsidRPr="00D6074F">
        <w:rPr>
          <w:sz w:val="28"/>
          <w:szCs w:val="28"/>
        </w:rPr>
        <w:t xml:space="preserve">Нахождение в природе. Электронная конфигурация железа. Физические и химические свойства. Пассивирование концентрированными серной и азотной кислотами. Оксиды железа. Гидроксиды железа, их свойства и получение. Соединения железа (II) и железа (III). Качественные реакции на ионы Fe2+и Fe3+. Доменные процессы. Ферраты. Железо — биогенный элемент. Медико-биологическое значение железа. </w:t>
      </w:r>
    </w:p>
    <w:p w:rsidR="00326549" w:rsidRPr="00D6074F" w:rsidRDefault="00326549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Медь. </w:t>
      </w:r>
      <w:r w:rsidRPr="00D6074F">
        <w:rPr>
          <w:sz w:val="28"/>
          <w:szCs w:val="28"/>
        </w:rPr>
        <w:t xml:space="preserve">Медь, нахождение в природе, строение атома, степени окисления, физические и химические свойства. Применение. Оксид меди (I). Средние соли меди (II). Реакции </w:t>
      </w:r>
      <w:proofErr w:type="spellStart"/>
      <w:r w:rsidRPr="00D6074F">
        <w:rPr>
          <w:sz w:val="28"/>
          <w:szCs w:val="28"/>
        </w:rPr>
        <w:t>комплексообразования</w:t>
      </w:r>
      <w:proofErr w:type="spellEnd"/>
      <w:r w:rsidRPr="00D6074F">
        <w:rPr>
          <w:sz w:val="28"/>
          <w:szCs w:val="28"/>
        </w:rPr>
        <w:t xml:space="preserve"> меди (I). Оксид меди (II). Гидроксид меди (II). Качественная реакция на ионы Си</w:t>
      </w:r>
      <w:proofErr w:type="gramStart"/>
      <w:r w:rsidRPr="00D6074F">
        <w:rPr>
          <w:sz w:val="28"/>
          <w:szCs w:val="28"/>
        </w:rPr>
        <w:t>2</w:t>
      </w:r>
      <w:proofErr w:type="gramEnd"/>
      <w:r w:rsidRPr="00D6074F">
        <w:rPr>
          <w:sz w:val="28"/>
          <w:szCs w:val="28"/>
        </w:rPr>
        <w:t>+. Медь — биогенный элемент. Медико-биологическое значение меди.</w:t>
      </w:r>
    </w:p>
    <w:p w:rsidR="00766F5B" w:rsidRPr="00D6074F" w:rsidRDefault="00766F5B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Серебро. </w:t>
      </w:r>
      <w:r w:rsidRPr="00D6074F">
        <w:rPr>
          <w:sz w:val="28"/>
          <w:szCs w:val="28"/>
        </w:rPr>
        <w:t xml:space="preserve">Серебро, физические и химические свойства. Оксид серебра (I). Реакции </w:t>
      </w:r>
      <w:proofErr w:type="spellStart"/>
      <w:r w:rsidRPr="00D6074F">
        <w:rPr>
          <w:sz w:val="28"/>
          <w:szCs w:val="28"/>
        </w:rPr>
        <w:t>комплексообразования</w:t>
      </w:r>
      <w:proofErr w:type="spellEnd"/>
      <w:r w:rsidRPr="00D6074F">
        <w:rPr>
          <w:sz w:val="28"/>
          <w:szCs w:val="28"/>
        </w:rPr>
        <w:t xml:space="preserve"> серебра (I). Нитрат серебра — реактив на ионы С</w:t>
      </w:r>
      <w:proofErr w:type="gramStart"/>
      <w:r w:rsidRPr="00D6074F">
        <w:rPr>
          <w:sz w:val="28"/>
          <w:szCs w:val="28"/>
        </w:rPr>
        <w:t>I</w:t>
      </w:r>
      <w:proofErr w:type="gramEnd"/>
      <w:r w:rsidRPr="00D6074F">
        <w:rPr>
          <w:sz w:val="28"/>
          <w:szCs w:val="28"/>
        </w:rPr>
        <w:t xml:space="preserve">-, </w:t>
      </w:r>
      <w:proofErr w:type="spellStart"/>
      <w:r w:rsidRPr="00D6074F">
        <w:rPr>
          <w:sz w:val="28"/>
          <w:szCs w:val="28"/>
        </w:rPr>
        <w:t>Вг</w:t>
      </w:r>
      <w:proofErr w:type="spellEnd"/>
      <w:r w:rsidRPr="00D6074F">
        <w:rPr>
          <w:sz w:val="28"/>
          <w:szCs w:val="28"/>
        </w:rPr>
        <w:t>-, I-. Применение серебра и его соединений.</w:t>
      </w:r>
    </w:p>
    <w:p w:rsidR="00766F5B" w:rsidRPr="00D6074F" w:rsidRDefault="00766F5B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sz w:val="28"/>
          <w:szCs w:val="28"/>
        </w:rPr>
        <w:t xml:space="preserve">Цинк. </w:t>
      </w:r>
      <w:r w:rsidRPr="00D6074F">
        <w:rPr>
          <w:sz w:val="28"/>
          <w:szCs w:val="28"/>
        </w:rPr>
        <w:t xml:space="preserve">Нахождение в природе, строение атома, степени окисления, физические и химические свойства. Применение. Амфотерность оксида и гидроксида цинка. Реакции </w:t>
      </w:r>
      <w:proofErr w:type="spellStart"/>
      <w:r w:rsidRPr="00D6074F">
        <w:rPr>
          <w:sz w:val="28"/>
          <w:szCs w:val="28"/>
        </w:rPr>
        <w:t>комплексообразования</w:t>
      </w:r>
      <w:proofErr w:type="spellEnd"/>
      <w:r w:rsidRPr="00D6074F">
        <w:rPr>
          <w:sz w:val="28"/>
          <w:szCs w:val="28"/>
        </w:rPr>
        <w:t xml:space="preserve"> цинка. Цинк — микроэлемент. Медико-биологическое значение цинка. </w:t>
      </w:r>
    </w:p>
    <w:p w:rsidR="00766F5B" w:rsidRPr="00D6074F" w:rsidRDefault="00766F5B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Демонстрации. </w:t>
      </w:r>
      <w:r w:rsidRPr="00D6074F">
        <w:rPr>
          <w:sz w:val="28"/>
          <w:szCs w:val="28"/>
        </w:rPr>
        <w:t xml:space="preserve">Разложение нитратов. Образцы галогенов. Получение галогенов. </w:t>
      </w:r>
    </w:p>
    <w:p w:rsidR="007A09BA" w:rsidRPr="00D6074F" w:rsidRDefault="00766F5B" w:rsidP="00D6074F">
      <w:pPr>
        <w:pStyle w:val="Default"/>
        <w:ind w:firstLine="567"/>
        <w:jc w:val="both"/>
        <w:rPr>
          <w:b/>
          <w:bCs/>
          <w:i/>
          <w:iCs/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Лабораторные опыты. </w:t>
      </w:r>
      <w:r w:rsidRPr="00D6074F">
        <w:rPr>
          <w:sz w:val="28"/>
          <w:szCs w:val="28"/>
        </w:rPr>
        <w:t xml:space="preserve">3. </w:t>
      </w:r>
      <w:proofErr w:type="spellStart"/>
      <w:r w:rsidRPr="00D6074F">
        <w:rPr>
          <w:sz w:val="28"/>
          <w:szCs w:val="28"/>
        </w:rPr>
        <w:t>Окислительно</w:t>
      </w:r>
      <w:proofErr w:type="spellEnd"/>
      <w:r w:rsidRPr="00D6074F">
        <w:rPr>
          <w:sz w:val="28"/>
          <w:szCs w:val="28"/>
        </w:rPr>
        <w:t>-восстановительная двойственность пероксида водорода. 4. Разложение пероксида водорода под действием каталазы. 5. Окисление броми</w:t>
      </w:r>
      <w:proofErr w:type="gramStart"/>
      <w:r w:rsidRPr="00D6074F">
        <w:rPr>
          <w:sz w:val="28"/>
          <w:szCs w:val="28"/>
        </w:rPr>
        <w:t>д-</w:t>
      </w:r>
      <w:proofErr w:type="gramEnd"/>
      <w:r w:rsidRPr="00D6074F">
        <w:rPr>
          <w:sz w:val="28"/>
          <w:szCs w:val="28"/>
        </w:rPr>
        <w:t xml:space="preserve"> и иодид-ионов. 6. Растворимость </w:t>
      </w:r>
      <w:proofErr w:type="spellStart"/>
      <w:r w:rsidRPr="00D6074F">
        <w:rPr>
          <w:sz w:val="28"/>
          <w:szCs w:val="28"/>
        </w:rPr>
        <w:t>иода</w:t>
      </w:r>
      <w:proofErr w:type="spellEnd"/>
      <w:r w:rsidRPr="00D6074F">
        <w:rPr>
          <w:sz w:val="28"/>
          <w:szCs w:val="28"/>
        </w:rPr>
        <w:t xml:space="preserve">. 7. </w:t>
      </w:r>
      <w:proofErr w:type="spellStart"/>
      <w:r w:rsidRPr="00D6074F">
        <w:rPr>
          <w:sz w:val="28"/>
          <w:szCs w:val="28"/>
        </w:rPr>
        <w:t>Диспропорционирование</w:t>
      </w:r>
      <w:proofErr w:type="spellEnd"/>
      <w:r w:rsidR="00D6074F">
        <w:rPr>
          <w:sz w:val="28"/>
          <w:szCs w:val="28"/>
        </w:rPr>
        <w:t xml:space="preserve"> </w:t>
      </w:r>
      <w:proofErr w:type="spellStart"/>
      <w:r w:rsidRPr="00D6074F">
        <w:rPr>
          <w:sz w:val="28"/>
          <w:szCs w:val="28"/>
        </w:rPr>
        <w:t>иода</w:t>
      </w:r>
      <w:proofErr w:type="spellEnd"/>
      <w:r w:rsidRPr="00D6074F">
        <w:rPr>
          <w:sz w:val="28"/>
          <w:szCs w:val="28"/>
        </w:rPr>
        <w:t xml:space="preserve">. 8. </w:t>
      </w:r>
      <w:proofErr w:type="spellStart"/>
      <w:r w:rsidRPr="00D6074F">
        <w:rPr>
          <w:sz w:val="28"/>
          <w:szCs w:val="28"/>
        </w:rPr>
        <w:t>Диспропорционирование</w:t>
      </w:r>
      <w:proofErr w:type="spellEnd"/>
      <w:r w:rsidRPr="00D6074F">
        <w:rPr>
          <w:sz w:val="28"/>
          <w:szCs w:val="28"/>
        </w:rPr>
        <w:t xml:space="preserve"> серы. </w:t>
      </w:r>
      <w:r w:rsidR="00D6074F">
        <w:rPr>
          <w:sz w:val="28"/>
          <w:szCs w:val="28"/>
        </w:rPr>
        <w:t xml:space="preserve">      </w:t>
      </w:r>
      <w:r w:rsidRPr="00D6074F">
        <w:rPr>
          <w:sz w:val="28"/>
          <w:szCs w:val="28"/>
        </w:rPr>
        <w:t>9.</w:t>
      </w:r>
      <w:r w:rsidR="00D6074F">
        <w:rPr>
          <w:sz w:val="28"/>
          <w:szCs w:val="28"/>
        </w:rPr>
        <w:t xml:space="preserve"> </w:t>
      </w:r>
      <w:r w:rsidRPr="00D6074F">
        <w:rPr>
          <w:sz w:val="28"/>
          <w:szCs w:val="28"/>
        </w:rPr>
        <w:t xml:space="preserve">Получение сернистой кислоты. 10. Кислотно-основные свойства сернистой кислоты и её солей. 11. Восстановительные свойства сернистой кислоты. </w:t>
      </w:r>
      <w:r w:rsidR="00D6074F">
        <w:rPr>
          <w:sz w:val="28"/>
          <w:szCs w:val="28"/>
        </w:rPr>
        <w:t xml:space="preserve">     </w:t>
      </w:r>
      <w:r w:rsidRPr="00D6074F">
        <w:rPr>
          <w:sz w:val="28"/>
          <w:szCs w:val="28"/>
        </w:rPr>
        <w:lastRenderedPageBreak/>
        <w:t xml:space="preserve">12. Получение сульфита бария (качественная реакция на сульфит-ион). </w:t>
      </w:r>
      <w:r w:rsidR="00D6074F">
        <w:rPr>
          <w:sz w:val="28"/>
          <w:szCs w:val="28"/>
        </w:rPr>
        <w:t xml:space="preserve">      </w:t>
      </w:r>
      <w:r w:rsidRPr="00D6074F">
        <w:rPr>
          <w:sz w:val="28"/>
          <w:szCs w:val="28"/>
        </w:rPr>
        <w:t xml:space="preserve">13. Качественная реакция на сульфат-ион. 14. Получение хлорида аммония. 15. Свойства хлорида аммония. 16. </w:t>
      </w:r>
      <w:proofErr w:type="spellStart"/>
      <w:r w:rsidRPr="00D6074F">
        <w:rPr>
          <w:sz w:val="28"/>
          <w:szCs w:val="28"/>
        </w:rPr>
        <w:t>Окислительно</w:t>
      </w:r>
      <w:proofErr w:type="spellEnd"/>
      <w:r w:rsidRPr="00D6074F">
        <w:rPr>
          <w:sz w:val="28"/>
          <w:szCs w:val="28"/>
        </w:rPr>
        <w:t xml:space="preserve">-восстановительная двойственность </w:t>
      </w:r>
      <w:proofErr w:type="gramStart"/>
      <w:r w:rsidRPr="00D6074F">
        <w:rPr>
          <w:sz w:val="28"/>
          <w:szCs w:val="28"/>
        </w:rPr>
        <w:t>нитрит-иона</w:t>
      </w:r>
      <w:proofErr w:type="gramEnd"/>
      <w:r w:rsidRPr="00D6074F">
        <w:rPr>
          <w:sz w:val="28"/>
          <w:szCs w:val="28"/>
        </w:rPr>
        <w:t xml:space="preserve">. 17. Окислительная способность </w:t>
      </w:r>
      <w:proofErr w:type="gramStart"/>
      <w:r w:rsidRPr="00D6074F">
        <w:rPr>
          <w:sz w:val="28"/>
          <w:szCs w:val="28"/>
        </w:rPr>
        <w:t>нитрат-иона</w:t>
      </w:r>
      <w:proofErr w:type="gramEnd"/>
      <w:r w:rsidRPr="00D6074F">
        <w:rPr>
          <w:sz w:val="28"/>
          <w:szCs w:val="28"/>
        </w:rPr>
        <w:t xml:space="preserve"> в щелочном растворе. 18. Изучение условий образования фосфатов кальция. 19. Получение углекислого газа. 20. Кислотно-основные свойства угольной кислоты и её солей. 21. Взаимодействие угольной кислоты с карбонатом кальция. 22. Разрушение </w:t>
      </w:r>
      <w:proofErr w:type="spellStart"/>
      <w:r w:rsidRPr="00D6074F">
        <w:rPr>
          <w:sz w:val="28"/>
          <w:szCs w:val="28"/>
        </w:rPr>
        <w:t>гидроксокомплексов</w:t>
      </w:r>
      <w:proofErr w:type="spellEnd"/>
      <w:r w:rsidRPr="00D6074F">
        <w:rPr>
          <w:sz w:val="28"/>
          <w:szCs w:val="28"/>
        </w:rPr>
        <w:t xml:space="preserve"> металлов под действием углекислого газа. 23. Совместный гидролиз ионов аммония и </w:t>
      </w:r>
      <w:proofErr w:type="gramStart"/>
      <w:r w:rsidRPr="00D6074F">
        <w:rPr>
          <w:sz w:val="28"/>
          <w:szCs w:val="28"/>
        </w:rPr>
        <w:t>силикат-ионов</w:t>
      </w:r>
      <w:proofErr w:type="gramEnd"/>
      <w:r w:rsidRPr="00D6074F">
        <w:rPr>
          <w:sz w:val="28"/>
          <w:szCs w:val="28"/>
        </w:rPr>
        <w:t>. 24.</w:t>
      </w:r>
      <w:r w:rsidR="00E64F23" w:rsidRPr="00D6074F">
        <w:rPr>
          <w:sz w:val="28"/>
          <w:szCs w:val="28"/>
        </w:rPr>
        <w:t xml:space="preserve"> Взаимодействие угольной кислоты с силикатом натрия. 25. Качественная реакция на ион магния. 26. Качественная реакция на ион кальция. </w:t>
      </w:r>
      <w:r w:rsidR="00D6074F">
        <w:rPr>
          <w:sz w:val="28"/>
          <w:szCs w:val="28"/>
        </w:rPr>
        <w:t xml:space="preserve">                </w:t>
      </w:r>
      <w:r w:rsidR="00E64F23" w:rsidRPr="00D6074F">
        <w:rPr>
          <w:sz w:val="28"/>
          <w:szCs w:val="28"/>
        </w:rPr>
        <w:t xml:space="preserve">27. Качественная реакция на ион бария. 28. Растворение алюминия в кислотах и щелочах. 29. Взаимодействие </w:t>
      </w:r>
      <w:proofErr w:type="spellStart"/>
      <w:r w:rsidR="00E64F23" w:rsidRPr="00D6074F">
        <w:rPr>
          <w:sz w:val="28"/>
          <w:szCs w:val="28"/>
        </w:rPr>
        <w:t>тетрагидроксоалюминат</w:t>
      </w:r>
      <w:proofErr w:type="spellEnd"/>
      <w:r w:rsidR="00E64F23" w:rsidRPr="00D6074F">
        <w:rPr>
          <w:sz w:val="28"/>
          <w:szCs w:val="28"/>
        </w:rPr>
        <w:t xml:space="preserve">-иона с ионами алюминия. 30. Взаимодействие солей хрома (III) с аммиаком и щёлочью. 31. Окисление соединений хрома (III) в щелочной среде. </w:t>
      </w:r>
      <w:r w:rsidR="007C5F24">
        <w:rPr>
          <w:sz w:val="28"/>
          <w:szCs w:val="28"/>
        </w:rPr>
        <w:t xml:space="preserve">              </w:t>
      </w:r>
      <w:r w:rsidR="00E64F23" w:rsidRPr="00D6074F">
        <w:rPr>
          <w:sz w:val="28"/>
          <w:szCs w:val="28"/>
        </w:rPr>
        <w:t xml:space="preserve">32. Изучение равновесия дихромат—хромат в водной среде. 33. Восстановление соединений хрома (VI) в кислой среде. 34. Получение гидроксида марганца (II) и его окисление. 35. Окислительные свойства оксида марганца (VI). 36. Получение гидроксидов железа. 37. Качественная реакция на ион железа Fe2+. 38. Качественные реакции на ион железа Fe3+. 39. Отношение меди к действию кислот. 40. Получение гидроксида и </w:t>
      </w:r>
      <w:proofErr w:type="spellStart"/>
      <w:r w:rsidR="00E64F23" w:rsidRPr="00D6074F">
        <w:rPr>
          <w:sz w:val="28"/>
          <w:szCs w:val="28"/>
        </w:rPr>
        <w:t>амминокомплекса</w:t>
      </w:r>
      <w:proofErr w:type="spellEnd"/>
      <w:r w:rsidR="00E64F23" w:rsidRPr="00D6074F">
        <w:rPr>
          <w:sz w:val="28"/>
          <w:szCs w:val="28"/>
        </w:rPr>
        <w:t xml:space="preserve"> меди (II). 41. Разрушение </w:t>
      </w:r>
      <w:proofErr w:type="spellStart"/>
      <w:r w:rsidR="00E64F23" w:rsidRPr="00D6074F">
        <w:rPr>
          <w:sz w:val="28"/>
          <w:szCs w:val="28"/>
        </w:rPr>
        <w:t>амминокомплекса</w:t>
      </w:r>
      <w:proofErr w:type="spellEnd"/>
      <w:r w:rsidR="00E64F23" w:rsidRPr="00D6074F">
        <w:rPr>
          <w:sz w:val="28"/>
          <w:szCs w:val="28"/>
        </w:rPr>
        <w:t xml:space="preserve"> меди (II). </w:t>
      </w:r>
      <w:r w:rsidR="007C5F24">
        <w:rPr>
          <w:sz w:val="28"/>
          <w:szCs w:val="28"/>
        </w:rPr>
        <w:t xml:space="preserve">     </w:t>
      </w:r>
      <w:r w:rsidR="00E64F23" w:rsidRPr="00D6074F">
        <w:rPr>
          <w:sz w:val="28"/>
          <w:szCs w:val="28"/>
        </w:rPr>
        <w:t xml:space="preserve">42. Окислительные способности соединений меди (II). 43. Получение </w:t>
      </w:r>
      <w:proofErr w:type="spellStart"/>
      <w:r w:rsidR="00E64F23" w:rsidRPr="00D6074F">
        <w:rPr>
          <w:sz w:val="28"/>
          <w:szCs w:val="28"/>
        </w:rPr>
        <w:t>амминокомплекса</w:t>
      </w:r>
      <w:proofErr w:type="spellEnd"/>
      <w:r w:rsidR="00E64F23" w:rsidRPr="00D6074F">
        <w:rPr>
          <w:sz w:val="28"/>
          <w:szCs w:val="28"/>
        </w:rPr>
        <w:t xml:space="preserve"> меди (I) и его окисление. 44. Растворение цинка в кислотах и щелочах. 45. Образование </w:t>
      </w:r>
      <w:proofErr w:type="spellStart"/>
      <w:r w:rsidR="00E64F23" w:rsidRPr="00D6074F">
        <w:rPr>
          <w:sz w:val="28"/>
          <w:szCs w:val="28"/>
        </w:rPr>
        <w:t>гидрокс</w:t>
      </w:r>
      <w:proofErr w:type="gramStart"/>
      <w:r w:rsidR="00E64F23" w:rsidRPr="00D6074F">
        <w:rPr>
          <w:sz w:val="28"/>
          <w:szCs w:val="28"/>
        </w:rPr>
        <w:t>о</w:t>
      </w:r>
      <w:proofErr w:type="spellEnd"/>
      <w:r w:rsidR="00E64F23" w:rsidRPr="00D6074F">
        <w:rPr>
          <w:sz w:val="28"/>
          <w:szCs w:val="28"/>
        </w:rPr>
        <w:t>-</w:t>
      </w:r>
      <w:proofErr w:type="gramEnd"/>
      <w:r w:rsidR="00E64F23" w:rsidRPr="00D6074F">
        <w:rPr>
          <w:sz w:val="28"/>
          <w:szCs w:val="28"/>
        </w:rPr>
        <w:t xml:space="preserve"> и </w:t>
      </w:r>
      <w:proofErr w:type="spellStart"/>
      <w:r w:rsidR="00E64F23" w:rsidRPr="00D6074F">
        <w:rPr>
          <w:sz w:val="28"/>
          <w:szCs w:val="28"/>
        </w:rPr>
        <w:t>амминокомплекса</w:t>
      </w:r>
      <w:proofErr w:type="spellEnd"/>
      <w:r w:rsidR="00E64F23" w:rsidRPr="00D6074F">
        <w:rPr>
          <w:sz w:val="28"/>
          <w:szCs w:val="28"/>
        </w:rPr>
        <w:t xml:space="preserve"> цинка.</w:t>
      </w:r>
      <w:r w:rsidR="007A09BA" w:rsidRPr="00D6074F">
        <w:rPr>
          <w:b/>
          <w:bCs/>
          <w:i/>
          <w:iCs/>
          <w:sz w:val="28"/>
          <w:szCs w:val="28"/>
        </w:rPr>
        <w:t xml:space="preserve"> </w:t>
      </w:r>
    </w:p>
    <w:p w:rsidR="00766F5B" w:rsidRPr="00D6074F" w:rsidRDefault="007A09BA" w:rsidP="00D6074F">
      <w:pPr>
        <w:pStyle w:val="Default"/>
        <w:ind w:firstLine="567"/>
        <w:jc w:val="both"/>
        <w:rPr>
          <w:sz w:val="28"/>
          <w:szCs w:val="28"/>
        </w:rPr>
      </w:pPr>
      <w:r w:rsidRPr="00D6074F">
        <w:rPr>
          <w:b/>
          <w:bCs/>
          <w:i/>
          <w:iCs/>
          <w:sz w:val="28"/>
          <w:szCs w:val="28"/>
        </w:rPr>
        <w:t xml:space="preserve">Практические работы. </w:t>
      </w:r>
      <w:r w:rsidRPr="00D6074F">
        <w:rPr>
          <w:sz w:val="28"/>
          <w:szCs w:val="28"/>
        </w:rPr>
        <w:t xml:space="preserve">3. Получение водорода и кислорода. </w:t>
      </w:r>
      <w:r w:rsidR="007C5F24">
        <w:rPr>
          <w:sz w:val="28"/>
          <w:szCs w:val="28"/>
        </w:rPr>
        <w:t xml:space="preserve">                  </w:t>
      </w:r>
      <w:r w:rsidRPr="00D6074F">
        <w:rPr>
          <w:sz w:val="28"/>
          <w:szCs w:val="28"/>
        </w:rPr>
        <w:t xml:space="preserve">4. Свойства </w:t>
      </w:r>
      <w:proofErr w:type="gramStart"/>
      <w:r w:rsidRPr="00D6074F">
        <w:rPr>
          <w:sz w:val="28"/>
          <w:szCs w:val="28"/>
        </w:rPr>
        <w:t>галогенид-ионов</w:t>
      </w:r>
      <w:proofErr w:type="gramEnd"/>
      <w:r w:rsidRPr="00D6074F">
        <w:rPr>
          <w:sz w:val="28"/>
          <w:szCs w:val="28"/>
        </w:rPr>
        <w:t xml:space="preserve">. Свойства </w:t>
      </w:r>
      <w:proofErr w:type="spellStart"/>
      <w:r w:rsidRPr="00D6074F">
        <w:rPr>
          <w:sz w:val="28"/>
          <w:szCs w:val="28"/>
        </w:rPr>
        <w:t>иода</w:t>
      </w:r>
      <w:proofErr w:type="spellEnd"/>
      <w:r w:rsidRPr="00D6074F">
        <w:rPr>
          <w:sz w:val="28"/>
          <w:szCs w:val="28"/>
        </w:rPr>
        <w:t xml:space="preserve">. 5. Свойства серы и её соединений. 6. Получение азота и аммиака. Свойства соединений азота и фосфора. 7. Свойства соединений углерода и кремния. 8. Изучение качественных реакций ионов металлов IA- и </w:t>
      </w:r>
      <w:proofErr w:type="gramStart"/>
      <w:r w:rsidRPr="00D6074F">
        <w:rPr>
          <w:sz w:val="28"/>
          <w:szCs w:val="28"/>
        </w:rPr>
        <w:t>II</w:t>
      </w:r>
      <w:proofErr w:type="gramEnd"/>
      <w:r w:rsidRPr="00D6074F">
        <w:rPr>
          <w:sz w:val="28"/>
          <w:szCs w:val="28"/>
        </w:rPr>
        <w:t xml:space="preserve">А-групп. 9. Свойства алюминия. 10. Свойства соединений хрома. 11. Получение и свойства соединений марганца. 12. Получение и свойства соединений железа. </w:t>
      </w:r>
      <w:r w:rsidR="007C5F24">
        <w:rPr>
          <w:sz w:val="28"/>
          <w:szCs w:val="28"/>
        </w:rPr>
        <w:t xml:space="preserve">            </w:t>
      </w:r>
      <w:r w:rsidRPr="00D6074F">
        <w:rPr>
          <w:sz w:val="28"/>
          <w:szCs w:val="28"/>
        </w:rPr>
        <w:t xml:space="preserve">13. Свойства меди и её соединений. 14. Свойства цинка и его соединений. </w:t>
      </w:r>
      <w:r w:rsidR="007C5F24">
        <w:rPr>
          <w:sz w:val="28"/>
          <w:szCs w:val="28"/>
        </w:rPr>
        <w:t xml:space="preserve">  </w:t>
      </w:r>
      <w:r w:rsidRPr="00D6074F">
        <w:rPr>
          <w:sz w:val="28"/>
          <w:szCs w:val="28"/>
        </w:rPr>
        <w:t>15. Решение экспериментальных задач.</w:t>
      </w:r>
    </w:p>
    <w:p w:rsidR="007C5F24" w:rsidRDefault="007C5F24" w:rsidP="008F3449">
      <w:pPr>
        <w:pStyle w:val="Default"/>
        <w:jc w:val="center"/>
        <w:rPr>
          <w:b/>
          <w:sz w:val="28"/>
          <w:szCs w:val="28"/>
        </w:rPr>
      </w:pPr>
    </w:p>
    <w:p w:rsidR="00D71D23" w:rsidRDefault="00D71D2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F3449" w:rsidRPr="008F3449" w:rsidRDefault="008F3449" w:rsidP="008F3449">
      <w:pPr>
        <w:pStyle w:val="Default"/>
        <w:jc w:val="center"/>
        <w:rPr>
          <w:b/>
          <w:sz w:val="28"/>
          <w:szCs w:val="28"/>
        </w:rPr>
      </w:pPr>
      <w:r w:rsidRPr="008F3449">
        <w:rPr>
          <w:b/>
          <w:sz w:val="28"/>
          <w:szCs w:val="28"/>
        </w:rPr>
        <w:lastRenderedPageBreak/>
        <w:t>Тематическое планирование</w:t>
      </w:r>
    </w:p>
    <w:p w:rsidR="008F3449" w:rsidRDefault="008F3449" w:rsidP="008F3449">
      <w:pPr>
        <w:pStyle w:val="Default"/>
        <w:jc w:val="center"/>
        <w:rPr>
          <w:b/>
          <w:sz w:val="23"/>
          <w:szCs w:val="23"/>
        </w:rPr>
      </w:pPr>
      <w:r w:rsidRPr="008F3449">
        <w:rPr>
          <w:b/>
          <w:sz w:val="28"/>
          <w:szCs w:val="28"/>
        </w:rPr>
        <w:t>10 класс</w:t>
      </w:r>
      <w:r w:rsidR="00FC7A40">
        <w:rPr>
          <w:b/>
          <w:sz w:val="28"/>
          <w:szCs w:val="28"/>
        </w:rPr>
        <w:t xml:space="preserve"> (5 часов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8F3449" w:rsidTr="008F3449">
        <w:tc>
          <w:tcPr>
            <w:tcW w:w="959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n\n</w:t>
            </w:r>
          </w:p>
        </w:tc>
        <w:tc>
          <w:tcPr>
            <w:tcW w:w="6095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(разделы)</w:t>
            </w:r>
          </w:p>
        </w:tc>
        <w:tc>
          <w:tcPr>
            <w:tcW w:w="2517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F3449" w:rsidTr="008F3449">
        <w:trPr>
          <w:trHeight w:val="631"/>
        </w:trPr>
        <w:tc>
          <w:tcPr>
            <w:tcW w:w="959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1. Основные теоретические положения органической химии </w:t>
            </w:r>
          </w:p>
        </w:tc>
        <w:tc>
          <w:tcPr>
            <w:tcW w:w="2517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F3449" w:rsidTr="008F3449">
        <w:tc>
          <w:tcPr>
            <w:tcW w:w="959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2. Углеводороды </w:t>
            </w:r>
          </w:p>
        </w:tc>
        <w:tc>
          <w:tcPr>
            <w:tcW w:w="2517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8F3449" w:rsidTr="008F3449">
        <w:tc>
          <w:tcPr>
            <w:tcW w:w="959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3. Кислородосодержащие органические соединения </w:t>
            </w:r>
          </w:p>
        </w:tc>
        <w:tc>
          <w:tcPr>
            <w:tcW w:w="2517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8F3449" w:rsidTr="008F3449">
        <w:tc>
          <w:tcPr>
            <w:tcW w:w="959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4. Азотосодержащие органические соединения. </w:t>
            </w:r>
            <w:proofErr w:type="spellStart"/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Гетерофункциональные</w:t>
            </w:r>
            <w:proofErr w:type="spellEnd"/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органические соединения </w:t>
            </w:r>
          </w:p>
        </w:tc>
        <w:tc>
          <w:tcPr>
            <w:tcW w:w="2517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8F3449" w:rsidTr="008F3449">
        <w:tc>
          <w:tcPr>
            <w:tcW w:w="959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5. Химия природных соединений </w:t>
            </w:r>
          </w:p>
        </w:tc>
        <w:tc>
          <w:tcPr>
            <w:tcW w:w="2517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8F3449" w:rsidTr="008F3449">
        <w:tc>
          <w:tcPr>
            <w:tcW w:w="7054" w:type="dxa"/>
            <w:gridSpan w:val="2"/>
          </w:tcPr>
          <w:p w:rsidR="008F3449" w:rsidRPr="008F3449" w:rsidRDefault="008F3449" w:rsidP="008F3449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F3449">
              <w:rPr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8F3449" w:rsidRPr="008F3449" w:rsidRDefault="008F3449" w:rsidP="008F3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</w:tbl>
    <w:p w:rsidR="008F3449" w:rsidRPr="008F3449" w:rsidRDefault="008F3449" w:rsidP="008F3449">
      <w:pPr>
        <w:pStyle w:val="Default"/>
        <w:jc w:val="center"/>
        <w:rPr>
          <w:b/>
          <w:sz w:val="23"/>
          <w:szCs w:val="23"/>
        </w:rPr>
      </w:pPr>
    </w:p>
    <w:p w:rsidR="006105DF" w:rsidRPr="008F3449" w:rsidRDefault="006105DF" w:rsidP="006105DF">
      <w:pPr>
        <w:pStyle w:val="Default"/>
        <w:jc w:val="center"/>
        <w:rPr>
          <w:b/>
          <w:sz w:val="28"/>
          <w:szCs w:val="28"/>
        </w:rPr>
      </w:pPr>
      <w:r w:rsidRPr="008F3449">
        <w:rPr>
          <w:b/>
          <w:sz w:val="28"/>
          <w:szCs w:val="28"/>
        </w:rPr>
        <w:t>Тематическое планирование</w:t>
      </w:r>
    </w:p>
    <w:p w:rsidR="006105DF" w:rsidRDefault="006105DF" w:rsidP="006105DF">
      <w:pPr>
        <w:pStyle w:val="Default"/>
        <w:jc w:val="center"/>
        <w:rPr>
          <w:b/>
          <w:sz w:val="23"/>
          <w:szCs w:val="23"/>
        </w:rPr>
      </w:pPr>
      <w:r>
        <w:rPr>
          <w:b/>
          <w:sz w:val="28"/>
          <w:szCs w:val="28"/>
        </w:rPr>
        <w:t>11</w:t>
      </w:r>
      <w:r w:rsidRPr="008F3449">
        <w:rPr>
          <w:b/>
          <w:sz w:val="28"/>
          <w:szCs w:val="28"/>
        </w:rPr>
        <w:t xml:space="preserve"> класс</w:t>
      </w:r>
      <w:r w:rsidR="00FC7A40">
        <w:rPr>
          <w:b/>
          <w:sz w:val="28"/>
          <w:szCs w:val="28"/>
        </w:rPr>
        <w:t xml:space="preserve"> (5 часов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6105DF" w:rsidTr="00D6074F">
        <w:tc>
          <w:tcPr>
            <w:tcW w:w="959" w:type="dxa"/>
          </w:tcPr>
          <w:p w:rsidR="006105DF" w:rsidRPr="008F3449" w:rsidRDefault="006105DF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n\n</w:t>
            </w:r>
          </w:p>
        </w:tc>
        <w:tc>
          <w:tcPr>
            <w:tcW w:w="6095" w:type="dxa"/>
          </w:tcPr>
          <w:p w:rsidR="006105DF" w:rsidRPr="008F3449" w:rsidRDefault="006105DF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Темы (разделы)</w:t>
            </w:r>
          </w:p>
        </w:tc>
        <w:tc>
          <w:tcPr>
            <w:tcW w:w="2517" w:type="dxa"/>
          </w:tcPr>
          <w:p w:rsidR="006105DF" w:rsidRPr="008F3449" w:rsidRDefault="006105DF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6F0626" w:rsidTr="006F0626">
        <w:trPr>
          <w:trHeight w:val="485"/>
        </w:trPr>
        <w:tc>
          <w:tcPr>
            <w:tcW w:w="959" w:type="dxa"/>
          </w:tcPr>
          <w:p w:rsidR="006F0626" w:rsidRPr="008F3449" w:rsidRDefault="006F0626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6F0626" w:rsidRPr="006F0626" w:rsidRDefault="006F0626">
            <w:pPr>
              <w:pStyle w:val="Default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 xml:space="preserve">Тема 1. Строение вещества </w:t>
            </w:r>
          </w:p>
        </w:tc>
        <w:tc>
          <w:tcPr>
            <w:tcW w:w="2517" w:type="dxa"/>
          </w:tcPr>
          <w:p w:rsidR="006F0626" w:rsidRPr="006F0626" w:rsidRDefault="006F0626" w:rsidP="006F0626">
            <w:pPr>
              <w:pStyle w:val="Default"/>
              <w:jc w:val="center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>17</w:t>
            </w:r>
          </w:p>
        </w:tc>
      </w:tr>
      <w:tr w:rsidR="006F0626" w:rsidTr="00D6074F">
        <w:tc>
          <w:tcPr>
            <w:tcW w:w="959" w:type="dxa"/>
          </w:tcPr>
          <w:p w:rsidR="006F0626" w:rsidRPr="008F3449" w:rsidRDefault="006F0626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6F0626" w:rsidRPr="006F0626" w:rsidRDefault="006F0626">
            <w:pPr>
              <w:pStyle w:val="Default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 xml:space="preserve">Тема 2. Основные закономерности протекания реакций </w:t>
            </w:r>
          </w:p>
        </w:tc>
        <w:tc>
          <w:tcPr>
            <w:tcW w:w="2517" w:type="dxa"/>
          </w:tcPr>
          <w:p w:rsidR="006F0626" w:rsidRPr="006F0626" w:rsidRDefault="006F0626" w:rsidP="006F0626">
            <w:pPr>
              <w:pStyle w:val="Default"/>
              <w:jc w:val="center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>21</w:t>
            </w:r>
          </w:p>
        </w:tc>
      </w:tr>
      <w:tr w:rsidR="006F0626" w:rsidTr="00D6074F">
        <w:tc>
          <w:tcPr>
            <w:tcW w:w="959" w:type="dxa"/>
          </w:tcPr>
          <w:p w:rsidR="006F0626" w:rsidRPr="008F3449" w:rsidRDefault="006F0626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6F0626" w:rsidRPr="006F0626" w:rsidRDefault="006F0626">
            <w:pPr>
              <w:pStyle w:val="Default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 xml:space="preserve">Тема 3. Вещества и основные типы их взаимодействия </w:t>
            </w:r>
          </w:p>
        </w:tc>
        <w:tc>
          <w:tcPr>
            <w:tcW w:w="2517" w:type="dxa"/>
          </w:tcPr>
          <w:p w:rsidR="006F0626" w:rsidRPr="006F0626" w:rsidRDefault="006F0626" w:rsidP="006F0626">
            <w:pPr>
              <w:pStyle w:val="Default"/>
              <w:jc w:val="center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>39</w:t>
            </w:r>
          </w:p>
        </w:tc>
      </w:tr>
      <w:tr w:rsidR="006F0626" w:rsidTr="00D6074F">
        <w:tc>
          <w:tcPr>
            <w:tcW w:w="959" w:type="dxa"/>
          </w:tcPr>
          <w:p w:rsidR="006F0626" w:rsidRPr="008F3449" w:rsidRDefault="006F0626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6F0626" w:rsidRPr="006F0626" w:rsidRDefault="006F0626">
            <w:pPr>
              <w:pStyle w:val="Default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 xml:space="preserve">Тема 4. Химия элементов </w:t>
            </w:r>
          </w:p>
        </w:tc>
        <w:tc>
          <w:tcPr>
            <w:tcW w:w="2517" w:type="dxa"/>
          </w:tcPr>
          <w:p w:rsidR="006F0626" w:rsidRPr="006F0626" w:rsidRDefault="006F0626" w:rsidP="006F0626">
            <w:pPr>
              <w:pStyle w:val="Default"/>
              <w:jc w:val="center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>89</w:t>
            </w:r>
          </w:p>
        </w:tc>
      </w:tr>
      <w:tr w:rsidR="006F0626" w:rsidTr="00D6074F">
        <w:tc>
          <w:tcPr>
            <w:tcW w:w="959" w:type="dxa"/>
          </w:tcPr>
          <w:p w:rsidR="006F0626" w:rsidRPr="008F3449" w:rsidRDefault="006F0626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06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6F0626" w:rsidRPr="006F0626" w:rsidRDefault="006F0626">
            <w:pPr>
              <w:pStyle w:val="Default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 xml:space="preserve">Резерв </w:t>
            </w:r>
          </w:p>
        </w:tc>
        <w:tc>
          <w:tcPr>
            <w:tcW w:w="2517" w:type="dxa"/>
          </w:tcPr>
          <w:p w:rsidR="006F0626" w:rsidRPr="006F0626" w:rsidRDefault="006F0626" w:rsidP="006F0626">
            <w:pPr>
              <w:pStyle w:val="Default"/>
              <w:jc w:val="center"/>
              <w:rPr>
                <w:sz w:val="28"/>
                <w:szCs w:val="28"/>
              </w:rPr>
            </w:pPr>
            <w:r w:rsidRPr="006F0626">
              <w:rPr>
                <w:sz w:val="28"/>
                <w:szCs w:val="28"/>
              </w:rPr>
              <w:t>4</w:t>
            </w:r>
          </w:p>
        </w:tc>
      </w:tr>
      <w:tr w:rsidR="006105DF" w:rsidTr="00D6074F">
        <w:tc>
          <w:tcPr>
            <w:tcW w:w="7054" w:type="dxa"/>
            <w:gridSpan w:val="2"/>
          </w:tcPr>
          <w:p w:rsidR="006105DF" w:rsidRPr="006F0626" w:rsidRDefault="006105DF" w:rsidP="00D6074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F3449">
              <w:rPr>
                <w:sz w:val="28"/>
                <w:szCs w:val="28"/>
              </w:rPr>
              <w:t>ИТОГО</w:t>
            </w:r>
          </w:p>
        </w:tc>
        <w:tc>
          <w:tcPr>
            <w:tcW w:w="2517" w:type="dxa"/>
          </w:tcPr>
          <w:p w:rsidR="006105DF" w:rsidRPr="008F3449" w:rsidRDefault="006105DF" w:rsidP="00D60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</w:tr>
    </w:tbl>
    <w:p w:rsidR="008F3449" w:rsidRDefault="008F3449" w:rsidP="00766F5B">
      <w:pPr>
        <w:pStyle w:val="Default"/>
        <w:rPr>
          <w:sz w:val="23"/>
          <w:szCs w:val="23"/>
        </w:rPr>
      </w:pPr>
    </w:p>
    <w:sectPr w:rsidR="008F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BE"/>
    <w:rsid w:val="00013D54"/>
    <w:rsid w:val="000171D3"/>
    <w:rsid w:val="00037867"/>
    <w:rsid w:val="00073C4F"/>
    <w:rsid w:val="0007787A"/>
    <w:rsid w:val="000B0F20"/>
    <w:rsid w:val="000B735B"/>
    <w:rsid w:val="000D1539"/>
    <w:rsid w:val="00101265"/>
    <w:rsid w:val="001E0225"/>
    <w:rsid w:val="00207397"/>
    <w:rsid w:val="002857DA"/>
    <w:rsid w:val="002B7327"/>
    <w:rsid w:val="002C43AB"/>
    <w:rsid w:val="002E6A30"/>
    <w:rsid w:val="00326549"/>
    <w:rsid w:val="003809B8"/>
    <w:rsid w:val="0040471B"/>
    <w:rsid w:val="00456AD6"/>
    <w:rsid w:val="004A2529"/>
    <w:rsid w:val="004B3BF5"/>
    <w:rsid w:val="005176C9"/>
    <w:rsid w:val="00524B8A"/>
    <w:rsid w:val="00537C0A"/>
    <w:rsid w:val="005F0EA6"/>
    <w:rsid w:val="006100C1"/>
    <w:rsid w:val="006105DF"/>
    <w:rsid w:val="0064768D"/>
    <w:rsid w:val="006536D0"/>
    <w:rsid w:val="00667571"/>
    <w:rsid w:val="006A1448"/>
    <w:rsid w:val="006A333C"/>
    <w:rsid w:val="006C56AB"/>
    <w:rsid w:val="006E6323"/>
    <w:rsid w:val="006F0626"/>
    <w:rsid w:val="006F3236"/>
    <w:rsid w:val="0076297F"/>
    <w:rsid w:val="00766F5B"/>
    <w:rsid w:val="007A09BA"/>
    <w:rsid w:val="007C5F24"/>
    <w:rsid w:val="007E26C9"/>
    <w:rsid w:val="007F3EA2"/>
    <w:rsid w:val="008E14C8"/>
    <w:rsid w:val="008E191F"/>
    <w:rsid w:val="008F3449"/>
    <w:rsid w:val="0097510D"/>
    <w:rsid w:val="00983E93"/>
    <w:rsid w:val="009A31B5"/>
    <w:rsid w:val="00A1645C"/>
    <w:rsid w:val="00A36061"/>
    <w:rsid w:val="00A37FC9"/>
    <w:rsid w:val="00A43053"/>
    <w:rsid w:val="00A968C3"/>
    <w:rsid w:val="00AA78BE"/>
    <w:rsid w:val="00AD32E5"/>
    <w:rsid w:val="00AF7326"/>
    <w:rsid w:val="00B1085C"/>
    <w:rsid w:val="00B5521C"/>
    <w:rsid w:val="00B71972"/>
    <w:rsid w:val="00BB740B"/>
    <w:rsid w:val="00C8643D"/>
    <w:rsid w:val="00CB1C1A"/>
    <w:rsid w:val="00CD7CB1"/>
    <w:rsid w:val="00CF41E4"/>
    <w:rsid w:val="00D03B3B"/>
    <w:rsid w:val="00D05427"/>
    <w:rsid w:val="00D37AA7"/>
    <w:rsid w:val="00D6074F"/>
    <w:rsid w:val="00D63D21"/>
    <w:rsid w:val="00D64FF7"/>
    <w:rsid w:val="00D71D23"/>
    <w:rsid w:val="00DC351A"/>
    <w:rsid w:val="00DC448A"/>
    <w:rsid w:val="00E218BE"/>
    <w:rsid w:val="00E64F23"/>
    <w:rsid w:val="00EC2940"/>
    <w:rsid w:val="00EC2BD6"/>
    <w:rsid w:val="00FC7A40"/>
    <w:rsid w:val="00FE16C0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43D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96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380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809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43D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96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380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809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7107-9F0A-46D8-A0C7-2FC1D534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23</Pages>
  <Words>8280</Words>
  <Characters>47198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</dc:creator>
  <cp:keywords/>
  <dc:description/>
  <cp:lastModifiedBy>Айдар</cp:lastModifiedBy>
  <cp:revision>76</cp:revision>
  <dcterms:created xsi:type="dcterms:W3CDTF">2022-09-13T13:12:00Z</dcterms:created>
  <dcterms:modified xsi:type="dcterms:W3CDTF">2022-09-24T16:36:00Z</dcterms:modified>
</cp:coreProperties>
</file>