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2B" w:rsidRDefault="00FE692B" w:rsidP="00FE692B">
      <w:pPr>
        <w:jc w:val="center"/>
        <w:rPr>
          <w:spacing w:val="-1"/>
        </w:rPr>
      </w:pPr>
      <w:r>
        <w:rPr>
          <w:spacing w:val="-1"/>
        </w:rPr>
        <w:t>Муниципальное бюджетное общеобразовательное учреждение</w:t>
      </w:r>
    </w:p>
    <w:p w:rsidR="00FE692B" w:rsidRDefault="00FE692B" w:rsidP="00FE692B">
      <w:pPr>
        <w:jc w:val="center"/>
        <w:rPr>
          <w:spacing w:val="-1"/>
        </w:rPr>
      </w:pPr>
      <w:r>
        <w:rPr>
          <w:spacing w:val="-1"/>
        </w:rPr>
        <w:t>«</w:t>
      </w:r>
      <w:proofErr w:type="spellStart"/>
      <w:r>
        <w:rPr>
          <w:spacing w:val="-1"/>
        </w:rPr>
        <w:t>Айдарская</w:t>
      </w:r>
      <w:proofErr w:type="spellEnd"/>
      <w:r>
        <w:rPr>
          <w:spacing w:val="-1"/>
        </w:rPr>
        <w:t xml:space="preserve"> средняя общеобразовательная школа имени Героя</w:t>
      </w:r>
    </w:p>
    <w:p w:rsidR="00FE692B" w:rsidRDefault="00FE692B" w:rsidP="00FE692B">
      <w:pPr>
        <w:jc w:val="center"/>
        <w:rPr>
          <w:spacing w:val="-1"/>
        </w:rPr>
      </w:pPr>
      <w:r>
        <w:rPr>
          <w:spacing w:val="-1"/>
        </w:rPr>
        <w:t xml:space="preserve">Советского Союза Бориса Григорьевича </w:t>
      </w:r>
      <w:proofErr w:type="spellStart"/>
      <w:r>
        <w:rPr>
          <w:spacing w:val="-1"/>
        </w:rPr>
        <w:t>Кандыбина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Ровеньского</w:t>
      </w:r>
      <w:proofErr w:type="spellEnd"/>
      <w:r>
        <w:rPr>
          <w:spacing w:val="-1"/>
        </w:rPr>
        <w:t xml:space="preserve"> района</w:t>
      </w:r>
    </w:p>
    <w:p w:rsidR="00FE692B" w:rsidRDefault="00FE692B" w:rsidP="00FE692B">
      <w:pPr>
        <w:jc w:val="center"/>
        <w:rPr>
          <w:spacing w:val="-1"/>
        </w:rPr>
      </w:pPr>
      <w:r>
        <w:rPr>
          <w:spacing w:val="-1"/>
        </w:rPr>
        <w:t>Белгородской области»</w:t>
      </w:r>
    </w:p>
    <w:p w:rsidR="00FE692B" w:rsidRDefault="00FE692B" w:rsidP="00FE692B">
      <w:pPr>
        <w:jc w:val="both"/>
        <w:rPr>
          <w:b/>
        </w:rPr>
      </w:pPr>
    </w:p>
    <w:p w:rsidR="00FE692B" w:rsidRDefault="00FE692B" w:rsidP="00FE692B">
      <w:pPr>
        <w:jc w:val="both"/>
        <w:rPr>
          <w:b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3"/>
        <w:gridCol w:w="2975"/>
        <w:gridCol w:w="2975"/>
      </w:tblGrid>
      <w:tr w:rsidR="00D62E24" w:rsidRPr="00572374" w:rsidTr="00D62E24">
        <w:tc>
          <w:tcPr>
            <w:tcW w:w="3189" w:type="dxa"/>
          </w:tcPr>
          <w:p w:rsidR="00D62E24" w:rsidRPr="00572374" w:rsidRDefault="00D62E24" w:rsidP="00D62E24">
            <w:pPr>
              <w:rPr>
                <w:b/>
                <w:sz w:val="20"/>
                <w:szCs w:val="20"/>
              </w:rPr>
            </w:pPr>
            <w:r w:rsidRPr="00572374">
              <w:rPr>
                <w:b/>
                <w:sz w:val="20"/>
                <w:szCs w:val="20"/>
              </w:rPr>
              <w:t>Рассмотрена</w:t>
            </w:r>
          </w:p>
          <w:p w:rsidR="00D62E24" w:rsidRPr="00572374" w:rsidRDefault="00D62E24" w:rsidP="00D62E24">
            <w:pPr>
              <w:rPr>
                <w:sz w:val="20"/>
                <w:szCs w:val="20"/>
              </w:rPr>
            </w:pPr>
            <w:r w:rsidRPr="00572374">
              <w:rPr>
                <w:sz w:val="20"/>
                <w:szCs w:val="20"/>
              </w:rPr>
              <w:t>на заседании МО учителей, реализующих программы основного общего образования МБОУ «</w:t>
            </w:r>
            <w:proofErr w:type="spellStart"/>
            <w:r w:rsidRPr="00572374">
              <w:rPr>
                <w:sz w:val="20"/>
                <w:szCs w:val="20"/>
              </w:rPr>
              <w:t>Айдарская</w:t>
            </w:r>
            <w:proofErr w:type="spellEnd"/>
            <w:r w:rsidRPr="00572374">
              <w:rPr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572374">
              <w:rPr>
                <w:sz w:val="20"/>
                <w:szCs w:val="20"/>
              </w:rPr>
              <w:t>Б.Г.Кандыбина</w:t>
            </w:r>
            <w:proofErr w:type="spellEnd"/>
            <w:r w:rsidRPr="00572374">
              <w:rPr>
                <w:sz w:val="20"/>
                <w:szCs w:val="20"/>
              </w:rPr>
              <w:t>»</w:t>
            </w:r>
          </w:p>
          <w:p w:rsidR="00D62E24" w:rsidRPr="00572374" w:rsidRDefault="00D62E24" w:rsidP="00D62E24">
            <w:pPr>
              <w:rPr>
                <w:sz w:val="20"/>
                <w:szCs w:val="20"/>
              </w:rPr>
            </w:pPr>
            <w:r w:rsidRPr="00572374">
              <w:rPr>
                <w:sz w:val="20"/>
                <w:szCs w:val="20"/>
              </w:rPr>
              <w:t>Протокол №5 от «10» июня 2021г.</w:t>
            </w:r>
          </w:p>
        </w:tc>
        <w:tc>
          <w:tcPr>
            <w:tcW w:w="3190" w:type="dxa"/>
          </w:tcPr>
          <w:p w:rsidR="00D62E24" w:rsidRPr="00572374" w:rsidRDefault="00D62E24" w:rsidP="00D62E24">
            <w:pPr>
              <w:contextualSpacing/>
              <w:rPr>
                <w:b/>
                <w:sz w:val="20"/>
                <w:szCs w:val="20"/>
              </w:rPr>
            </w:pPr>
            <w:r w:rsidRPr="00572374">
              <w:rPr>
                <w:b/>
                <w:sz w:val="20"/>
                <w:szCs w:val="20"/>
              </w:rPr>
              <w:t>Согласована</w:t>
            </w:r>
          </w:p>
          <w:p w:rsidR="00D62E24" w:rsidRPr="00572374" w:rsidRDefault="00D62E24" w:rsidP="00D62E24">
            <w:pPr>
              <w:contextualSpacing/>
              <w:rPr>
                <w:sz w:val="20"/>
                <w:szCs w:val="20"/>
              </w:rPr>
            </w:pPr>
            <w:r w:rsidRPr="00572374">
              <w:rPr>
                <w:sz w:val="20"/>
                <w:szCs w:val="20"/>
              </w:rPr>
              <w:t>Заместитель директора МБОУ «</w:t>
            </w:r>
            <w:proofErr w:type="spellStart"/>
            <w:r w:rsidRPr="00572374">
              <w:rPr>
                <w:sz w:val="20"/>
                <w:szCs w:val="20"/>
              </w:rPr>
              <w:t>Айдарская</w:t>
            </w:r>
            <w:proofErr w:type="spellEnd"/>
            <w:r w:rsidRPr="00572374">
              <w:rPr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572374">
              <w:rPr>
                <w:sz w:val="20"/>
                <w:szCs w:val="20"/>
              </w:rPr>
              <w:t>Б.Г.Кандыбина</w:t>
            </w:r>
            <w:proofErr w:type="spellEnd"/>
            <w:r w:rsidRPr="00572374">
              <w:rPr>
                <w:sz w:val="20"/>
                <w:szCs w:val="20"/>
              </w:rPr>
              <w:t>»</w:t>
            </w:r>
          </w:p>
          <w:p w:rsidR="00D62E24" w:rsidRPr="00572374" w:rsidRDefault="00D62E24" w:rsidP="00D62E24">
            <w:pPr>
              <w:contextualSpacing/>
              <w:rPr>
                <w:sz w:val="20"/>
                <w:szCs w:val="20"/>
              </w:rPr>
            </w:pPr>
            <w:r w:rsidRPr="00572374">
              <w:rPr>
                <w:noProof/>
                <w:sz w:val="20"/>
                <w:szCs w:val="20"/>
              </w:rPr>
              <w:drawing>
                <wp:inline distT="0" distB="0" distL="0" distR="0">
                  <wp:extent cx="516890" cy="1828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2374">
              <w:rPr>
                <w:sz w:val="20"/>
                <w:szCs w:val="20"/>
              </w:rPr>
              <w:t>/Брежнева Е.В./</w:t>
            </w:r>
          </w:p>
          <w:p w:rsidR="00D62E24" w:rsidRPr="00572374" w:rsidRDefault="00D62E24" w:rsidP="00D62E24">
            <w:pPr>
              <w:contextualSpacing/>
              <w:rPr>
                <w:sz w:val="20"/>
                <w:szCs w:val="20"/>
              </w:rPr>
            </w:pPr>
            <w:r w:rsidRPr="00572374">
              <w:rPr>
                <w:sz w:val="20"/>
                <w:szCs w:val="20"/>
              </w:rPr>
              <w:t>«18» июня 2021г.</w:t>
            </w:r>
          </w:p>
        </w:tc>
        <w:tc>
          <w:tcPr>
            <w:tcW w:w="3190" w:type="dxa"/>
          </w:tcPr>
          <w:p w:rsidR="00D62E24" w:rsidRPr="00572374" w:rsidRDefault="00D62E24" w:rsidP="00D62E24">
            <w:pPr>
              <w:contextualSpacing/>
              <w:rPr>
                <w:b/>
                <w:sz w:val="20"/>
                <w:szCs w:val="20"/>
              </w:rPr>
            </w:pPr>
            <w:r w:rsidRPr="00572374">
              <w:rPr>
                <w:b/>
                <w:sz w:val="20"/>
                <w:szCs w:val="20"/>
              </w:rPr>
              <w:t>Утверждена</w:t>
            </w:r>
          </w:p>
          <w:p w:rsidR="00D62E24" w:rsidRPr="00572374" w:rsidRDefault="00D62E24" w:rsidP="00D62E24">
            <w:pPr>
              <w:contextualSpacing/>
              <w:rPr>
                <w:sz w:val="20"/>
                <w:szCs w:val="20"/>
              </w:rPr>
            </w:pPr>
            <w:r w:rsidRPr="00572374">
              <w:rPr>
                <w:sz w:val="20"/>
                <w:szCs w:val="20"/>
              </w:rPr>
              <w:t>приказом  по МБОУ «</w:t>
            </w:r>
            <w:proofErr w:type="spellStart"/>
            <w:r w:rsidRPr="00572374">
              <w:rPr>
                <w:sz w:val="20"/>
                <w:szCs w:val="20"/>
              </w:rPr>
              <w:t>Айдарская</w:t>
            </w:r>
            <w:proofErr w:type="spellEnd"/>
            <w:r w:rsidRPr="00572374">
              <w:rPr>
                <w:sz w:val="20"/>
                <w:szCs w:val="20"/>
              </w:rPr>
              <w:t xml:space="preserve"> средняя общеобразовательная школа им. </w:t>
            </w:r>
            <w:proofErr w:type="spellStart"/>
            <w:r w:rsidRPr="00572374">
              <w:rPr>
                <w:sz w:val="20"/>
                <w:szCs w:val="20"/>
              </w:rPr>
              <w:t>Б.Г.Кандыбина</w:t>
            </w:r>
            <w:proofErr w:type="spellEnd"/>
            <w:r w:rsidRPr="00572374">
              <w:rPr>
                <w:sz w:val="20"/>
                <w:szCs w:val="20"/>
              </w:rPr>
              <w:t>»</w:t>
            </w:r>
          </w:p>
          <w:p w:rsidR="00D62E24" w:rsidRPr="00572374" w:rsidRDefault="00D62E24" w:rsidP="00D62E24">
            <w:pPr>
              <w:contextualSpacing/>
              <w:rPr>
                <w:sz w:val="20"/>
                <w:szCs w:val="20"/>
              </w:rPr>
            </w:pPr>
            <w:r w:rsidRPr="00572374">
              <w:rPr>
                <w:sz w:val="20"/>
                <w:szCs w:val="20"/>
              </w:rPr>
              <w:t>№227  от «31» августа 2021 г.</w:t>
            </w:r>
          </w:p>
        </w:tc>
      </w:tr>
    </w:tbl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ind w:firstLine="708"/>
        <w:jc w:val="both"/>
        <w:rPr>
          <w:b/>
          <w:sz w:val="28"/>
          <w:szCs w:val="28"/>
        </w:rPr>
      </w:pPr>
    </w:p>
    <w:p w:rsidR="00FE692B" w:rsidRDefault="00FE692B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FE692B" w:rsidRDefault="00FE692B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</w:t>
      </w:r>
    </w:p>
    <w:p w:rsidR="00FE692B" w:rsidRDefault="00491396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«Р</w:t>
      </w:r>
      <w:r w:rsidR="00FE692B">
        <w:rPr>
          <w:b/>
          <w:sz w:val="32"/>
          <w:szCs w:val="32"/>
        </w:rPr>
        <w:t>одной язык</w:t>
      </w:r>
      <w:r>
        <w:rPr>
          <w:b/>
          <w:sz w:val="32"/>
          <w:szCs w:val="32"/>
        </w:rPr>
        <w:t xml:space="preserve"> (русский)</w:t>
      </w:r>
      <w:r w:rsidR="00FE692B">
        <w:rPr>
          <w:b/>
          <w:sz w:val="32"/>
          <w:szCs w:val="32"/>
        </w:rPr>
        <w:t>»</w:t>
      </w:r>
    </w:p>
    <w:p w:rsidR="00FE692B" w:rsidRDefault="00FE692B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уровня среднего общего образования</w:t>
      </w:r>
    </w:p>
    <w:p w:rsidR="00FE692B" w:rsidRDefault="00FE692B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(базовый уровень)</w:t>
      </w:r>
    </w:p>
    <w:p w:rsidR="00FE692B" w:rsidRDefault="00FE692B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10-11 классы</w:t>
      </w:r>
    </w:p>
    <w:p w:rsidR="00FE692B" w:rsidRDefault="00FE692B" w:rsidP="00FE69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Срок реализации: 2 года</w:t>
      </w:r>
    </w:p>
    <w:p w:rsidR="00FE692B" w:rsidRDefault="00FE692B" w:rsidP="00FE692B">
      <w:pPr>
        <w:jc w:val="both"/>
        <w:rPr>
          <w:b/>
          <w:sz w:val="32"/>
          <w:szCs w:val="32"/>
        </w:rPr>
      </w:pPr>
    </w:p>
    <w:p w:rsidR="00FE692B" w:rsidRDefault="00FE692B" w:rsidP="00FE692B">
      <w:pPr>
        <w:jc w:val="both"/>
        <w:rPr>
          <w:b/>
          <w:sz w:val="32"/>
          <w:szCs w:val="32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jc w:val="both"/>
        <w:rPr>
          <w:b/>
          <w:sz w:val="20"/>
          <w:szCs w:val="20"/>
        </w:rPr>
      </w:pPr>
    </w:p>
    <w:p w:rsidR="00FE692B" w:rsidRDefault="00FE692B" w:rsidP="00FE692B">
      <w:pPr>
        <w:ind w:left="2835" w:firstLine="1701"/>
        <w:jc w:val="both"/>
        <w:rPr>
          <w:b/>
          <w:sz w:val="28"/>
          <w:szCs w:val="28"/>
        </w:rPr>
      </w:pPr>
    </w:p>
    <w:p w:rsidR="00FE692B" w:rsidRDefault="00FE692B" w:rsidP="00FE692B">
      <w:pPr>
        <w:ind w:left="2835" w:firstLine="1701"/>
        <w:jc w:val="both"/>
        <w:rPr>
          <w:b/>
          <w:sz w:val="28"/>
          <w:szCs w:val="28"/>
        </w:rPr>
      </w:pPr>
    </w:p>
    <w:p w:rsidR="00FE692B" w:rsidRDefault="00FE692B" w:rsidP="00FE692B">
      <w:pPr>
        <w:ind w:left="2835" w:firstLine="1701"/>
        <w:jc w:val="both"/>
        <w:rPr>
          <w:b/>
          <w:sz w:val="28"/>
          <w:szCs w:val="28"/>
        </w:rPr>
      </w:pPr>
    </w:p>
    <w:p w:rsidR="00FE692B" w:rsidRDefault="00FE692B" w:rsidP="00FE692B">
      <w:pPr>
        <w:ind w:left="2835" w:firstLine="1701"/>
        <w:jc w:val="both"/>
        <w:rPr>
          <w:b/>
          <w:sz w:val="28"/>
          <w:szCs w:val="28"/>
        </w:rPr>
      </w:pPr>
    </w:p>
    <w:p w:rsidR="00FE692B" w:rsidRDefault="00FE692B" w:rsidP="00FE692B">
      <w:pPr>
        <w:ind w:left="2835" w:firstLine="1701"/>
        <w:jc w:val="both"/>
        <w:rPr>
          <w:b/>
          <w:sz w:val="28"/>
          <w:szCs w:val="28"/>
        </w:rPr>
      </w:pPr>
    </w:p>
    <w:p w:rsidR="00FE692B" w:rsidRDefault="00FE692B" w:rsidP="00FE692B">
      <w:pPr>
        <w:rPr>
          <w:sz w:val="28"/>
          <w:szCs w:val="28"/>
        </w:rPr>
      </w:pPr>
    </w:p>
    <w:p w:rsidR="00D62E24" w:rsidRDefault="00D62E24" w:rsidP="00FE692B">
      <w:pPr>
        <w:jc w:val="center"/>
        <w:rPr>
          <w:sz w:val="28"/>
          <w:szCs w:val="28"/>
        </w:rPr>
      </w:pPr>
    </w:p>
    <w:p w:rsidR="00D62E24" w:rsidRDefault="00D62E24" w:rsidP="00FE692B">
      <w:pPr>
        <w:jc w:val="center"/>
        <w:rPr>
          <w:sz w:val="28"/>
          <w:szCs w:val="28"/>
        </w:rPr>
      </w:pPr>
    </w:p>
    <w:p w:rsidR="00FE692B" w:rsidRPr="00D85FA9" w:rsidRDefault="00FE692B" w:rsidP="00FE692B">
      <w:pPr>
        <w:jc w:val="center"/>
        <w:rPr>
          <w:sz w:val="20"/>
          <w:szCs w:val="20"/>
        </w:rPr>
      </w:pPr>
      <w:r w:rsidRPr="00D85FA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62E24">
        <w:rPr>
          <w:sz w:val="28"/>
          <w:szCs w:val="28"/>
        </w:rPr>
        <w:t>1 год</w:t>
      </w:r>
    </w:p>
    <w:p w:rsidR="003A7D9D" w:rsidRPr="00CC2474" w:rsidRDefault="003A7D9D" w:rsidP="00157FBB">
      <w:pPr>
        <w:pStyle w:val="Default"/>
        <w:jc w:val="center"/>
        <w:rPr>
          <w:b/>
          <w:sz w:val="28"/>
          <w:szCs w:val="28"/>
        </w:rPr>
      </w:pPr>
      <w:r w:rsidRPr="00CC2474">
        <w:rPr>
          <w:b/>
          <w:sz w:val="28"/>
          <w:szCs w:val="28"/>
        </w:rPr>
        <w:lastRenderedPageBreak/>
        <w:t>ПОЯСНИТЕЛЬНАЯ ЗАПИСКА</w:t>
      </w:r>
    </w:p>
    <w:p w:rsidR="003A7D9D" w:rsidRPr="00195A1E" w:rsidRDefault="003A7D9D" w:rsidP="00195A1E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ab/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Pr="00CC2474">
        <w:rPr>
          <w:bCs/>
          <w:sz w:val="28"/>
          <w:szCs w:val="28"/>
        </w:rPr>
        <w:t>«</w:t>
      </w:r>
      <w:r w:rsidRPr="00E723B5">
        <w:rPr>
          <w:bCs/>
          <w:color w:val="auto"/>
          <w:sz w:val="28"/>
          <w:szCs w:val="28"/>
        </w:rPr>
        <w:t xml:space="preserve">Родной язык </w:t>
      </w:r>
      <w:r w:rsidRPr="00195A1E">
        <w:rPr>
          <w:bCs/>
          <w:color w:val="auto"/>
          <w:sz w:val="28"/>
          <w:szCs w:val="28"/>
        </w:rPr>
        <w:t>(русский)</w:t>
      </w:r>
      <w:r w:rsidRPr="00195A1E">
        <w:rPr>
          <w:bCs/>
          <w:sz w:val="28"/>
          <w:szCs w:val="28"/>
        </w:rPr>
        <w:t xml:space="preserve">» </w:t>
      </w:r>
      <w:r w:rsidRPr="00195A1E">
        <w:rPr>
          <w:sz w:val="28"/>
          <w:szCs w:val="28"/>
        </w:rPr>
        <w:t>для 10-11 классов составлена</w:t>
      </w:r>
    </w:p>
    <w:p w:rsidR="00195A1E" w:rsidRPr="00195A1E" w:rsidRDefault="001A7B02" w:rsidP="001A7B02">
      <w:pPr>
        <w:pStyle w:val="4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1A7B02">
        <w:rPr>
          <w:rFonts w:eastAsia="Calibri"/>
          <w:spacing w:val="-10"/>
          <w:sz w:val="28"/>
          <w:szCs w:val="28"/>
        </w:rPr>
        <w:t>в соответствии</w:t>
      </w:r>
      <w:r w:rsidR="00E322BF" w:rsidRPr="00195A1E">
        <w:rPr>
          <w:rFonts w:eastAsia="Calibri"/>
          <w:spacing w:val="-10"/>
          <w:sz w:val="28"/>
          <w:szCs w:val="28"/>
        </w:rPr>
        <w:t xml:space="preserve"> </w:t>
      </w:r>
      <w:r w:rsidRPr="001A7B02">
        <w:rPr>
          <w:b w:val="0"/>
          <w:sz w:val="28"/>
          <w:szCs w:val="28"/>
        </w:rPr>
        <w:t>с федеральным государственным образовательным стандартом среднего общего образования к результатам освоения основной образовательной программы среднего общего образования;</w:t>
      </w:r>
      <w:r>
        <w:t xml:space="preserve"> </w:t>
      </w:r>
    </w:p>
    <w:p w:rsidR="003A7D9D" w:rsidRPr="001A7B02" w:rsidRDefault="003A7D9D" w:rsidP="00157FBB">
      <w:pPr>
        <w:pStyle w:val="Default"/>
        <w:ind w:firstLine="708"/>
        <w:jc w:val="both"/>
        <w:rPr>
          <w:spacing w:val="-10"/>
          <w:sz w:val="28"/>
          <w:szCs w:val="28"/>
        </w:rPr>
      </w:pPr>
      <w:r w:rsidRPr="001A7B02">
        <w:rPr>
          <w:b/>
          <w:sz w:val="28"/>
          <w:szCs w:val="28"/>
        </w:rPr>
        <w:t>с учётом</w:t>
      </w:r>
    </w:p>
    <w:p w:rsidR="001A7B02" w:rsidRPr="001A7B02" w:rsidRDefault="001A7B02" w:rsidP="00157FBB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A7B02">
        <w:rPr>
          <w:sz w:val="28"/>
          <w:szCs w:val="28"/>
        </w:rPr>
        <w:t xml:space="preserve">примерной программы «Примерная программа по учебному предмету «Родной язык» 10-11 класс (ФГОС СОО)» (Департамент образования Белгородской области, ОГАОУ ДПО «Белгородский институт развития образования», Белгород, 2017. – 11 </w:t>
      </w:r>
      <w:proofErr w:type="gramStart"/>
      <w:r w:rsidRPr="001A7B02">
        <w:rPr>
          <w:sz w:val="28"/>
          <w:szCs w:val="28"/>
        </w:rPr>
        <w:t>с</w:t>
      </w:r>
      <w:proofErr w:type="gramEnd"/>
      <w:r w:rsidRPr="001A7B02">
        <w:rPr>
          <w:sz w:val="28"/>
          <w:szCs w:val="28"/>
        </w:rPr>
        <w:t>.);</w:t>
      </w:r>
      <w:r>
        <w:t xml:space="preserve"> </w:t>
      </w:r>
    </w:p>
    <w:p w:rsidR="001A7B02" w:rsidRPr="001A7B02" w:rsidRDefault="003A7D9D" w:rsidP="00157FBB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A7B02">
        <w:rPr>
          <w:color w:val="auto"/>
          <w:sz w:val="28"/>
          <w:szCs w:val="28"/>
        </w:rPr>
        <w:t>основной образовательной программы</w:t>
      </w:r>
      <w:r w:rsidR="00103AE1" w:rsidRPr="001A7B02">
        <w:rPr>
          <w:color w:val="auto"/>
          <w:sz w:val="28"/>
          <w:szCs w:val="28"/>
        </w:rPr>
        <w:t xml:space="preserve"> среднего </w:t>
      </w:r>
      <w:r w:rsidRPr="001A7B02">
        <w:rPr>
          <w:color w:val="auto"/>
          <w:sz w:val="28"/>
          <w:szCs w:val="28"/>
        </w:rPr>
        <w:t xml:space="preserve">общего образования </w:t>
      </w:r>
      <w:r w:rsidR="00FE692B" w:rsidRPr="001A7B02">
        <w:rPr>
          <w:color w:val="auto"/>
          <w:sz w:val="28"/>
          <w:szCs w:val="28"/>
        </w:rPr>
        <w:t>МБОУ «</w:t>
      </w:r>
      <w:proofErr w:type="spellStart"/>
      <w:r w:rsidR="00FE692B" w:rsidRPr="001A7B02">
        <w:rPr>
          <w:color w:val="auto"/>
          <w:sz w:val="28"/>
          <w:szCs w:val="28"/>
        </w:rPr>
        <w:t>Айдарская</w:t>
      </w:r>
      <w:proofErr w:type="spellEnd"/>
      <w:r w:rsidR="00FE692B" w:rsidRPr="001A7B02">
        <w:rPr>
          <w:color w:val="auto"/>
          <w:sz w:val="28"/>
          <w:szCs w:val="28"/>
        </w:rPr>
        <w:t xml:space="preserve"> СОШ им. </w:t>
      </w:r>
      <w:proofErr w:type="spellStart"/>
      <w:r w:rsidR="00FE692B" w:rsidRPr="001A7B02">
        <w:rPr>
          <w:color w:val="auto"/>
          <w:sz w:val="28"/>
          <w:szCs w:val="28"/>
        </w:rPr>
        <w:t>Б.Г.Кандыбина</w:t>
      </w:r>
      <w:proofErr w:type="spellEnd"/>
      <w:r w:rsidRPr="001A7B02">
        <w:rPr>
          <w:color w:val="auto"/>
          <w:sz w:val="28"/>
          <w:szCs w:val="28"/>
        </w:rPr>
        <w:t>»</w:t>
      </w:r>
      <w:r w:rsidR="001A7B02">
        <w:rPr>
          <w:color w:val="auto"/>
          <w:sz w:val="28"/>
          <w:szCs w:val="28"/>
        </w:rPr>
        <w:t>;</w:t>
      </w:r>
    </w:p>
    <w:p w:rsidR="001A7B02" w:rsidRDefault="001A7B02" w:rsidP="00157FBB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A7B02">
        <w:rPr>
          <w:sz w:val="28"/>
          <w:szCs w:val="28"/>
        </w:rPr>
        <w:t xml:space="preserve">приказа Министерства образования и науки РФ от 31.12.2015 № 1577 «О внесении изменений в ФГОС ООО, утвержденного приказом </w:t>
      </w:r>
      <w:proofErr w:type="spellStart"/>
      <w:r w:rsidRPr="001A7B02">
        <w:rPr>
          <w:sz w:val="28"/>
          <w:szCs w:val="28"/>
        </w:rPr>
        <w:t>Минобрнауки</w:t>
      </w:r>
      <w:proofErr w:type="spellEnd"/>
      <w:r w:rsidRPr="001A7B02">
        <w:rPr>
          <w:sz w:val="28"/>
          <w:szCs w:val="28"/>
        </w:rPr>
        <w:t xml:space="preserve"> РФ от 17.12.2010 №1897»; </w:t>
      </w:r>
    </w:p>
    <w:p w:rsidR="001A7B02" w:rsidRDefault="001A7B02" w:rsidP="00157FBB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A7B02">
        <w:rPr>
          <w:sz w:val="28"/>
          <w:szCs w:val="28"/>
        </w:rPr>
        <w:t>приказа департамента образования Белгородской области от 25 октября 2017 года №3064 «О реализации федерального государственного образовательного стандарта и федерального компонента государственного образовательного стандарта основного общего и среднего (полного) общего образования в части изучения родного языка»;</w:t>
      </w:r>
    </w:p>
    <w:p w:rsidR="001A7B02" w:rsidRDefault="001A7B02" w:rsidP="00157FBB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A7B02">
        <w:rPr>
          <w:sz w:val="28"/>
          <w:szCs w:val="28"/>
        </w:rPr>
        <w:t xml:space="preserve"> приказа департамента образования Белгородской области от 07 июля 2019 года № 9-09/14/3672 «О реализации предметных областей «Родной язык и литературное чтение на родном языке» и «Родной язык и родная литература» в 2019-2020 учебном году»;</w:t>
      </w:r>
    </w:p>
    <w:p w:rsidR="001A7B02" w:rsidRDefault="001A7B02" w:rsidP="00157FBB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A7B02">
        <w:rPr>
          <w:sz w:val="28"/>
          <w:szCs w:val="28"/>
        </w:rPr>
        <w:t xml:space="preserve"> положений Концепции преподавания русского языка и литературы в Российской Федерации, утверждённой 09 апреля 2016 г., № 637-р.; </w:t>
      </w:r>
    </w:p>
    <w:p w:rsidR="001A7B02" w:rsidRDefault="001A7B02" w:rsidP="00157FBB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A7B02">
        <w:rPr>
          <w:sz w:val="28"/>
          <w:szCs w:val="28"/>
        </w:rPr>
        <w:t>приказа департамента образования Белгородской области от 25 октября 2017 года №3064 «О реализации федерального государственного образовательного стандарта и федерального компонента государственного образовательного стандарта основного общего и среднего (полного) общего образования в части изучения родного языка»;</w:t>
      </w:r>
    </w:p>
    <w:p w:rsidR="003A7D9D" w:rsidRPr="001A7B02" w:rsidRDefault="001A7B02" w:rsidP="00157FBB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A7B02">
        <w:rPr>
          <w:sz w:val="28"/>
          <w:szCs w:val="28"/>
        </w:rPr>
        <w:t xml:space="preserve"> приказа департамента образования Белгородской области от 07 июля 2019 года № 9-09/14/3672 «О реализации предметных областей «Родной язык и литературное чтение на родном языке» и «Родной язык и родная литература» в 2019-2020 учебном году</w:t>
      </w:r>
      <w:proofErr w:type="gramStart"/>
      <w:r w:rsidRPr="001A7B02">
        <w:rPr>
          <w:sz w:val="28"/>
          <w:szCs w:val="28"/>
        </w:rPr>
        <w:t>».</w:t>
      </w:r>
      <w:r w:rsidR="00A71571" w:rsidRPr="001A7B02">
        <w:rPr>
          <w:color w:val="auto"/>
          <w:sz w:val="28"/>
          <w:szCs w:val="28"/>
        </w:rPr>
        <w:t>.</w:t>
      </w:r>
      <w:proofErr w:type="gramEnd"/>
    </w:p>
    <w:p w:rsidR="001A7B02" w:rsidRDefault="001A7B02" w:rsidP="001A7B02">
      <w:pPr>
        <w:pStyle w:val="af"/>
        <w:kinsoku w:val="0"/>
        <w:overflowPunct w:val="0"/>
        <w:spacing w:before="0" w:beforeAutospacing="0" w:after="0" w:afterAutospacing="0"/>
        <w:ind w:firstLine="284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Рабочая программа составлена с учётом Рабочей программы воспитания МБОУ «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</w:t>
      </w:r>
      <w:proofErr w:type="spellStart"/>
      <w:r>
        <w:rPr>
          <w:rFonts w:eastAsia="Calibri"/>
          <w:color w:val="000000"/>
          <w:kern w:val="24"/>
          <w:sz w:val="28"/>
          <w:szCs w:val="28"/>
        </w:rPr>
        <w:t>Кандыбина</w:t>
      </w:r>
      <w:proofErr w:type="spellEnd"/>
      <w:r>
        <w:rPr>
          <w:rFonts w:eastAsia="Calibri"/>
          <w:color w:val="000000"/>
          <w:kern w:val="24"/>
          <w:sz w:val="28"/>
          <w:szCs w:val="28"/>
        </w:rPr>
        <w:t xml:space="preserve">», утвержденной приказом по общеобразовательному учреждению </w:t>
      </w:r>
      <w:r w:rsidRPr="00870B61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среднего общего образования».</w:t>
      </w:r>
    </w:p>
    <w:p w:rsidR="001A7B02" w:rsidRDefault="001A7B02" w:rsidP="001A7B02">
      <w:pPr>
        <w:pStyle w:val="af"/>
        <w:kinsoku w:val="0"/>
        <w:overflowPunct w:val="0"/>
        <w:spacing w:before="0" w:beforeAutospacing="0" w:after="0" w:afterAutospacing="0"/>
        <w:ind w:left="786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Основными направлениями воспитательной деятельности являются:</w:t>
      </w:r>
    </w:p>
    <w:p w:rsidR="001A7B02" w:rsidRDefault="001A7B02" w:rsidP="001A7B02">
      <w:pPr>
        <w:pStyle w:val="af"/>
        <w:kinsoku w:val="0"/>
        <w:overflowPunct w:val="0"/>
        <w:spacing w:before="0" w:beforeAutospacing="0" w:after="0" w:afterAutospacing="0"/>
        <w:ind w:left="786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1. Гражданское воспитание; </w:t>
      </w:r>
    </w:p>
    <w:p w:rsidR="001A7B02" w:rsidRDefault="001A7B02" w:rsidP="001A7B02">
      <w:pPr>
        <w:pStyle w:val="af"/>
        <w:kinsoku w:val="0"/>
        <w:overflowPunct w:val="0"/>
        <w:spacing w:before="0" w:beforeAutospacing="0" w:after="0" w:afterAutospacing="0"/>
        <w:ind w:left="786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2. Патриотическое воспитание; </w:t>
      </w:r>
    </w:p>
    <w:p w:rsidR="001A7B02" w:rsidRDefault="001A7B02" w:rsidP="001A7B02">
      <w:pPr>
        <w:pStyle w:val="af"/>
        <w:kinsoku w:val="0"/>
        <w:overflowPunct w:val="0"/>
        <w:spacing w:before="0" w:beforeAutospacing="0" w:after="0" w:afterAutospacing="0"/>
        <w:ind w:left="786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lastRenderedPageBreak/>
        <w:t xml:space="preserve">3. Духовно-нравственное воспитание; </w:t>
      </w:r>
    </w:p>
    <w:p w:rsidR="001A7B02" w:rsidRDefault="001A7B02" w:rsidP="001A7B02">
      <w:pPr>
        <w:pStyle w:val="af"/>
        <w:kinsoku w:val="0"/>
        <w:overflowPunct w:val="0"/>
        <w:spacing w:before="0" w:beforeAutospacing="0" w:after="0" w:afterAutospacing="0"/>
        <w:ind w:left="786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4. Эстетическое воспитание; </w:t>
      </w:r>
    </w:p>
    <w:p w:rsidR="001A7B02" w:rsidRDefault="001A7B02" w:rsidP="001A7B02">
      <w:pPr>
        <w:pStyle w:val="af"/>
        <w:kinsoku w:val="0"/>
        <w:overflowPunct w:val="0"/>
        <w:spacing w:before="0" w:beforeAutospacing="0" w:after="0" w:afterAutospacing="0"/>
        <w:ind w:left="786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1A7B02" w:rsidRDefault="001A7B02" w:rsidP="001A7B02">
      <w:pPr>
        <w:pStyle w:val="af"/>
        <w:kinsoku w:val="0"/>
        <w:overflowPunct w:val="0"/>
        <w:spacing w:before="0" w:beforeAutospacing="0" w:after="0" w:afterAutospacing="0"/>
        <w:ind w:left="786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6. Трудовое воспитание; </w:t>
      </w:r>
    </w:p>
    <w:p w:rsidR="001A7B02" w:rsidRDefault="001A7B02" w:rsidP="001A7B02">
      <w:pPr>
        <w:pStyle w:val="af"/>
        <w:kinsoku w:val="0"/>
        <w:overflowPunct w:val="0"/>
        <w:spacing w:before="0" w:beforeAutospacing="0" w:after="0" w:afterAutospacing="0"/>
        <w:ind w:left="786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7. Экологическое воспитание. </w:t>
      </w:r>
    </w:p>
    <w:p w:rsidR="001A7B02" w:rsidRDefault="001A7B02" w:rsidP="001A7B02">
      <w:pPr>
        <w:pStyle w:val="af"/>
        <w:kinsoku w:val="0"/>
        <w:overflowPunct w:val="0"/>
        <w:spacing w:before="0" w:beforeAutospacing="0" w:after="0" w:afterAutospacing="0"/>
        <w:ind w:left="786"/>
        <w:jc w:val="both"/>
        <w:textAlignment w:val="baseline"/>
      </w:pPr>
      <w:r>
        <w:rPr>
          <w:rFonts w:eastAsia="Calibri"/>
          <w:color w:val="000000"/>
          <w:kern w:val="24"/>
          <w:sz w:val="28"/>
          <w:szCs w:val="28"/>
        </w:rPr>
        <w:t xml:space="preserve">8. Ценности научного познания. </w:t>
      </w:r>
    </w:p>
    <w:p w:rsidR="001A7B02" w:rsidRDefault="001A7B02" w:rsidP="001A7B02">
      <w:pPr>
        <w:pStyle w:val="af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eastAsia="+mn-ea"/>
          <w:color w:val="000000"/>
          <w:kern w:val="24"/>
          <w:sz w:val="28"/>
          <w:szCs w:val="28"/>
        </w:rPr>
        <w:t xml:space="preserve">           9. Личностные результаты, обеспечивающие адаптацию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обучающегося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к изменяющимся условиям социальной и природной среды.</w:t>
      </w:r>
    </w:p>
    <w:p w:rsidR="001A7B02" w:rsidRPr="001239B7" w:rsidRDefault="001A7B02" w:rsidP="001A7B02">
      <w:pPr>
        <w:ind w:firstLine="708"/>
        <w:jc w:val="both"/>
        <w:rPr>
          <w:sz w:val="28"/>
          <w:szCs w:val="28"/>
        </w:rPr>
      </w:pPr>
      <w:r w:rsidRPr="001239B7">
        <w:rPr>
          <w:sz w:val="28"/>
          <w:szCs w:val="28"/>
        </w:rPr>
        <w:t xml:space="preserve">Рабочая программа направлена на достижение </w:t>
      </w:r>
      <w:proofErr w:type="gramStart"/>
      <w:r w:rsidRPr="001239B7">
        <w:rPr>
          <w:sz w:val="28"/>
          <w:szCs w:val="28"/>
        </w:rPr>
        <w:t>обучающимися</w:t>
      </w:r>
      <w:proofErr w:type="gramEnd"/>
      <w:r w:rsidRPr="001239B7">
        <w:rPr>
          <w:sz w:val="28"/>
          <w:szCs w:val="28"/>
        </w:rPr>
        <w:t xml:space="preserve"> личностных, </w:t>
      </w:r>
      <w:proofErr w:type="spellStart"/>
      <w:r w:rsidRPr="001239B7">
        <w:rPr>
          <w:sz w:val="28"/>
          <w:szCs w:val="28"/>
        </w:rPr>
        <w:t>метапредметных</w:t>
      </w:r>
      <w:proofErr w:type="spellEnd"/>
      <w:r w:rsidRPr="001239B7">
        <w:rPr>
          <w:sz w:val="28"/>
          <w:szCs w:val="28"/>
        </w:rPr>
        <w:t xml:space="preserve"> (регулятивных, познавательных, коммуникативных) и предметных результатов.</w:t>
      </w:r>
    </w:p>
    <w:p w:rsidR="001A7B02" w:rsidRDefault="001A7B02" w:rsidP="001A7B02">
      <w:pPr>
        <w:suppressAutoHyphens/>
        <w:ind w:firstLine="708"/>
        <w:jc w:val="both"/>
        <w:rPr>
          <w:sz w:val="28"/>
          <w:szCs w:val="28"/>
        </w:rPr>
      </w:pPr>
      <w:r w:rsidRPr="00FD0B4F">
        <w:rPr>
          <w:sz w:val="28"/>
          <w:szCs w:val="28"/>
        </w:rPr>
        <w:t>В соответствии с учебным планом МБОУ «</w:t>
      </w:r>
      <w:proofErr w:type="spellStart"/>
      <w:r w:rsidRPr="00FD0B4F">
        <w:rPr>
          <w:sz w:val="28"/>
          <w:szCs w:val="28"/>
        </w:rPr>
        <w:t>Айдарская</w:t>
      </w:r>
      <w:proofErr w:type="spellEnd"/>
      <w:r w:rsidRPr="00FD0B4F">
        <w:rPr>
          <w:sz w:val="28"/>
          <w:szCs w:val="28"/>
        </w:rPr>
        <w:t xml:space="preserve"> СОШ им. </w:t>
      </w:r>
      <w:proofErr w:type="spellStart"/>
      <w:r w:rsidRPr="00FD0B4F">
        <w:rPr>
          <w:sz w:val="28"/>
          <w:szCs w:val="28"/>
        </w:rPr>
        <w:t>Б.Г.Кандыбин</w:t>
      </w:r>
      <w:r w:rsidR="00DB59FE">
        <w:rPr>
          <w:sz w:val="28"/>
          <w:szCs w:val="28"/>
        </w:rPr>
        <w:t>а</w:t>
      </w:r>
      <w:proofErr w:type="spellEnd"/>
      <w:r w:rsidR="00DB59FE">
        <w:rPr>
          <w:sz w:val="28"/>
          <w:szCs w:val="28"/>
        </w:rPr>
        <w:t>» на изучение предмета «Родной</w:t>
      </w:r>
      <w:r w:rsidRPr="00FD0B4F">
        <w:rPr>
          <w:sz w:val="28"/>
          <w:szCs w:val="28"/>
        </w:rPr>
        <w:t xml:space="preserve"> язык</w:t>
      </w:r>
      <w:r w:rsidR="00DB59FE">
        <w:rPr>
          <w:sz w:val="28"/>
          <w:szCs w:val="28"/>
        </w:rPr>
        <w:t xml:space="preserve"> (русский)</w:t>
      </w:r>
      <w:r w:rsidRPr="00FD0B4F">
        <w:rPr>
          <w:sz w:val="28"/>
          <w:szCs w:val="28"/>
        </w:rPr>
        <w:t>»</w:t>
      </w:r>
      <w:r w:rsidR="00DB59FE">
        <w:rPr>
          <w:sz w:val="28"/>
          <w:szCs w:val="28"/>
        </w:rPr>
        <w:t xml:space="preserve"> в 10 и 11 классе отводится по 1 учебному часу (в год – по 34</w:t>
      </w:r>
      <w:r w:rsidRPr="00FD0B4F">
        <w:rPr>
          <w:sz w:val="28"/>
          <w:szCs w:val="28"/>
        </w:rPr>
        <w:t xml:space="preserve"> часа). Календарным учебным графиком общеобразовательного учреждения в 10-11 классах установлено 34 учебные недели в год.</w:t>
      </w:r>
    </w:p>
    <w:p w:rsidR="00DB59FE" w:rsidRDefault="00DB59FE" w:rsidP="00DB59FE">
      <w:pPr>
        <w:suppressAutoHyphens/>
        <w:ind w:firstLine="708"/>
        <w:jc w:val="both"/>
        <w:rPr>
          <w:sz w:val="28"/>
          <w:szCs w:val="28"/>
        </w:rPr>
      </w:pPr>
      <w:r w:rsidRPr="00FD0B4F">
        <w:rPr>
          <w:sz w:val="28"/>
          <w:szCs w:val="28"/>
        </w:rPr>
        <w:t xml:space="preserve">Рабочая программа для 10-11 классов предназначена для изучения </w:t>
      </w:r>
      <w:r>
        <w:rPr>
          <w:sz w:val="28"/>
          <w:szCs w:val="28"/>
        </w:rPr>
        <w:t xml:space="preserve">родного </w:t>
      </w:r>
      <w:r w:rsidRPr="00FD0B4F">
        <w:rPr>
          <w:sz w:val="28"/>
          <w:szCs w:val="28"/>
        </w:rPr>
        <w:t xml:space="preserve">русского языка в старших классах </w:t>
      </w:r>
      <w:r>
        <w:rPr>
          <w:sz w:val="28"/>
          <w:szCs w:val="28"/>
        </w:rPr>
        <w:t xml:space="preserve">1 часа в неделю (10 класс – 34 часа; 11 класс – 34 </w:t>
      </w:r>
      <w:r w:rsidRPr="00FD0B4F">
        <w:rPr>
          <w:sz w:val="28"/>
          <w:szCs w:val="28"/>
        </w:rPr>
        <w:t xml:space="preserve">часа). Общее количество учебных </w:t>
      </w:r>
      <w:r>
        <w:rPr>
          <w:sz w:val="28"/>
          <w:szCs w:val="28"/>
        </w:rPr>
        <w:t>часов за два года обучения – 68</w:t>
      </w:r>
      <w:r w:rsidRPr="00FD0B4F">
        <w:rPr>
          <w:sz w:val="28"/>
          <w:szCs w:val="28"/>
        </w:rPr>
        <w:t xml:space="preserve">. </w:t>
      </w:r>
    </w:p>
    <w:p w:rsidR="00DB59FE" w:rsidRPr="00FD0B4F" w:rsidRDefault="00DB59FE" w:rsidP="00DB59F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D0B4F">
        <w:rPr>
          <w:sz w:val="28"/>
          <w:szCs w:val="28"/>
        </w:rPr>
        <w:t>Реализация программы предполагает проведение письменных контрольных работ: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0"/>
        <w:gridCol w:w="2280"/>
        <w:gridCol w:w="2532"/>
      </w:tblGrid>
      <w:tr w:rsidR="00DB59FE" w:rsidRPr="00DB59FE" w:rsidTr="003A69C0">
        <w:trPr>
          <w:trHeight w:val="280"/>
        </w:trPr>
        <w:tc>
          <w:tcPr>
            <w:tcW w:w="4560" w:type="dxa"/>
            <w:vMerge w:val="restart"/>
            <w:shd w:val="clear" w:color="auto" w:fill="auto"/>
          </w:tcPr>
          <w:p w:rsidR="00DB59FE" w:rsidRPr="004E694F" w:rsidRDefault="00DB59FE" w:rsidP="003A69C0">
            <w:pPr>
              <w:jc w:val="center"/>
              <w:rPr>
                <w:b/>
                <w:sz w:val="28"/>
                <w:szCs w:val="28"/>
              </w:rPr>
            </w:pPr>
            <w:r w:rsidRPr="004E694F">
              <w:rPr>
                <w:b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4812" w:type="dxa"/>
            <w:gridSpan w:val="2"/>
            <w:shd w:val="clear" w:color="auto" w:fill="auto"/>
          </w:tcPr>
          <w:p w:rsidR="00DB59FE" w:rsidRPr="004E694F" w:rsidRDefault="00DB59FE" w:rsidP="003A69C0">
            <w:pPr>
              <w:jc w:val="center"/>
              <w:rPr>
                <w:b/>
                <w:sz w:val="28"/>
                <w:szCs w:val="28"/>
              </w:rPr>
            </w:pPr>
            <w:r w:rsidRPr="004E694F">
              <w:rPr>
                <w:b/>
                <w:sz w:val="28"/>
                <w:szCs w:val="28"/>
              </w:rPr>
              <w:t>Класс</w:t>
            </w:r>
          </w:p>
        </w:tc>
      </w:tr>
      <w:tr w:rsidR="00DB59FE" w:rsidRPr="00DB59FE" w:rsidTr="003A69C0">
        <w:trPr>
          <w:trHeight w:val="147"/>
        </w:trPr>
        <w:tc>
          <w:tcPr>
            <w:tcW w:w="4560" w:type="dxa"/>
            <w:vMerge/>
            <w:shd w:val="clear" w:color="auto" w:fill="auto"/>
          </w:tcPr>
          <w:p w:rsidR="00DB59FE" w:rsidRPr="004E694F" w:rsidRDefault="00DB59FE" w:rsidP="003A69C0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shd w:val="clear" w:color="auto" w:fill="auto"/>
          </w:tcPr>
          <w:p w:rsidR="00DB59FE" w:rsidRPr="004E694F" w:rsidRDefault="00DB59FE" w:rsidP="003A69C0">
            <w:pPr>
              <w:jc w:val="center"/>
              <w:rPr>
                <w:b/>
                <w:sz w:val="28"/>
                <w:szCs w:val="28"/>
              </w:rPr>
            </w:pPr>
            <w:r w:rsidRPr="004E694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532" w:type="dxa"/>
            <w:shd w:val="clear" w:color="auto" w:fill="auto"/>
          </w:tcPr>
          <w:p w:rsidR="00DB59FE" w:rsidRPr="004E694F" w:rsidRDefault="00DB59FE" w:rsidP="003A69C0">
            <w:pPr>
              <w:jc w:val="center"/>
              <w:rPr>
                <w:b/>
                <w:sz w:val="28"/>
                <w:szCs w:val="28"/>
              </w:rPr>
            </w:pPr>
            <w:r w:rsidRPr="004E694F">
              <w:rPr>
                <w:b/>
                <w:sz w:val="28"/>
                <w:szCs w:val="28"/>
              </w:rPr>
              <w:t>11</w:t>
            </w:r>
          </w:p>
        </w:tc>
      </w:tr>
      <w:tr w:rsidR="00DB59FE" w:rsidRPr="00DB59FE" w:rsidTr="003A69C0">
        <w:trPr>
          <w:trHeight w:val="242"/>
        </w:trPr>
        <w:tc>
          <w:tcPr>
            <w:tcW w:w="4560" w:type="dxa"/>
            <w:shd w:val="clear" w:color="auto" w:fill="auto"/>
          </w:tcPr>
          <w:p w:rsidR="00DB59FE" w:rsidRPr="004E694F" w:rsidRDefault="004E694F" w:rsidP="003A69C0">
            <w:pPr>
              <w:jc w:val="both"/>
              <w:rPr>
                <w:sz w:val="28"/>
                <w:szCs w:val="28"/>
              </w:rPr>
            </w:pPr>
            <w:r w:rsidRPr="004E694F">
              <w:rPr>
                <w:sz w:val="28"/>
                <w:szCs w:val="28"/>
              </w:rPr>
              <w:t>Контрольное сочинение</w:t>
            </w:r>
          </w:p>
        </w:tc>
        <w:tc>
          <w:tcPr>
            <w:tcW w:w="2280" w:type="dxa"/>
            <w:shd w:val="clear" w:color="auto" w:fill="auto"/>
          </w:tcPr>
          <w:p w:rsidR="00DB59FE" w:rsidRPr="004E694F" w:rsidRDefault="004E694F" w:rsidP="003A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2" w:type="dxa"/>
            <w:shd w:val="clear" w:color="auto" w:fill="auto"/>
          </w:tcPr>
          <w:p w:rsidR="00DB59FE" w:rsidRPr="004E694F" w:rsidRDefault="004E694F" w:rsidP="003A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9FE" w:rsidRPr="00DB59FE" w:rsidTr="003A69C0">
        <w:trPr>
          <w:trHeight w:val="232"/>
        </w:trPr>
        <w:tc>
          <w:tcPr>
            <w:tcW w:w="4560" w:type="dxa"/>
            <w:shd w:val="clear" w:color="auto" w:fill="auto"/>
          </w:tcPr>
          <w:p w:rsidR="00DB59FE" w:rsidRPr="004E694F" w:rsidRDefault="0097696C" w:rsidP="003A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Мини-проект</w:t>
            </w:r>
          </w:p>
        </w:tc>
        <w:tc>
          <w:tcPr>
            <w:tcW w:w="2280" w:type="dxa"/>
            <w:shd w:val="clear" w:color="auto" w:fill="auto"/>
          </w:tcPr>
          <w:p w:rsidR="00DB59FE" w:rsidRPr="004E694F" w:rsidRDefault="0097696C" w:rsidP="003A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32" w:type="dxa"/>
            <w:shd w:val="clear" w:color="auto" w:fill="auto"/>
          </w:tcPr>
          <w:p w:rsidR="00DB59FE" w:rsidRPr="004E694F" w:rsidRDefault="0097696C" w:rsidP="003A6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B59FE" w:rsidRPr="00DB59FE" w:rsidTr="003A69C0">
        <w:trPr>
          <w:trHeight w:val="294"/>
        </w:trPr>
        <w:tc>
          <w:tcPr>
            <w:tcW w:w="4560" w:type="dxa"/>
            <w:shd w:val="clear" w:color="auto" w:fill="auto"/>
          </w:tcPr>
          <w:p w:rsidR="00DB59FE" w:rsidRPr="004E694F" w:rsidRDefault="00DB59FE" w:rsidP="003A69C0">
            <w:pPr>
              <w:jc w:val="both"/>
              <w:rPr>
                <w:b/>
                <w:sz w:val="28"/>
                <w:szCs w:val="28"/>
              </w:rPr>
            </w:pPr>
            <w:r w:rsidRPr="004E694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280" w:type="dxa"/>
            <w:shd w:val="clear" w:color="auto" w:fill="auto"/>
          </w:tcPr>
          <w:p w:rsidR="00DB59FE" w:rsidRPr="004E694F" w:rsidRDefault="0097696C" w:rsidP="003A6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32" w:type="dxa"/>
            <w:shd w:val="clear" w:color="auto" w:fill="auto"/>
          </w:tcPr>
          <w:p w:rsidR="00DB59FE" w:rsidRPr="004E694F" w:rsidRDefault="0097696C" w:rsidP="003A6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DB59FE" w:rsidRDefault="00DB59FE" w:rsidP="00DB59FE">
      <w:pPr>
        <w:pStyle w:val="Default"/>
        <w:ind w:firstLine="708"/>
        <w:jc w:val="both"/>
        <w:rPr>
          <w:sz w:val="28"/>
          <w:szCs w:val="28"/>
        </w:rPr>
      </w:pPr>
      <w:r w:rsidRPr="00C471E5">
        <w:rPr>
          <w:sz w:val="28"/>
          <w:szCs w:val="28"/>
        </w:rPr>
        <w:t>Текущий контроль уровня усвоения знаний осуществляется в процессе индивидуальной, парной, групповой и коллективной деятельности обучающихся.</w:t>
      </w:r>
    </w:p>
    <w:p w:rsidR="001C1A4E" w:rsidRDefault="001C1A4E" w:rsidP="001C1A4E">
      <w:pPr>
        <w:pStyle w:val="Default"/>
        <w:jc w:val="both"/>
        <w:rPr>
          <w:b/>
          <w:bCs/>
          <w:iCs/>
          <w:sz w:val="28"/>
          <w:szCs w:val="28"/>
        </w:rPr>
      </w:pPr>
    </w:p>
    <w:p w:rsidR="001C1A4E" w:rsidRPr="00CC0B16" w:rsidRDefault="001C1A4E" w:rsidP="001C1A4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Личностные результаты в рамках программы воспитания</w:t>
      </w:r>
      <w:r w:rsidRPr="00CC0B16">
        <w:rPr>
          <w:rFonts w:ascii="Times New Roman" w:hAnsi="Times New Roman"/>
          <w:sz w:val="28"/>
          <w:szCs w:val="28"/>
        </w:rPr>
        <w:t>: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Гражданского воспитания</w:t>
      </w:r>
      <w:r w:rsidRPr="00CC0B16">
        <w:rPr>
          <w:rFonts w:ascii="Times New Roman" w:hAnsi="Times New Roman"/>
          <w:sz w:val="28"/>
          <w:szCs w:val="28"/>
        </w:rPr>
        <w:t>: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1.3. неприятие любых форм экстремизма, дискриминации;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1.4. понимание роли различных социальных институтов в жизни человека;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1.5. представление об основных правах, свободах и обязанностях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гражданина, социальных </w:t>
      </w:r>
      <w:proofErr w:type="gramStart"/>
      <w:r w:rsidRPr="00CC0B16">
        <w:rPr>
          <w:rFonts w:ascii="Times New Roman" w:hAnsi="Times New Roman"/>
          <w:sz w:val="28"/>
          <w:szCs w:val="28"/>
        </w:rPr>
        <w:t>нормах</w:t>
      </w:r>
      <w:proofErr w:type="gramEnd"/>
      <w:r w:rsidRPr="00CC0B16">
        <w:rPr>
          <w:rFonts w:ascii="Times New Roman" w:hAnsi="Times New Roman"/>
          <w:sz w:val="28"/>
          <w:szCs w:val="28"/>
        </w:rPr>
        <w:t xml:space="preserve"> и правилах межличностных отношений в поликультурном и </w:t>
      </w:r>
      <w:proofErr w:type="spellStart"/>
      <w:r w:rsidRPr="00CC0B16">
        <w:rPr>
          <w:rFonts w:ascii="Times New Roman" w:hAnsi="Times New Roman"/>
          <w:sz w:val="28"/>
          <w:szCs w:val="28"/>
        </w:rPr>
        <w:t>многоконфессиональном</w:t>
      </w:r>
      <w:proofErr w:type="spellEnd"/>
      <w:r w:rsidRPr="00CC0B16">
        <w:rPr>
          <w:rFonts w:ascii="Times New Roman" w:hAnsi="Times New Roman"/>
          <w:sz w:val="28"/>
          <w:szCs w:val="28"/>
        </w:rPr>
        <w:t xml:space="preserve"> обществе;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lastRenderedPageBreak/>
        <w:t xml:space="preserve">1.6. представление о способах противодействия коррупции;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1.7. готовность к разнообразной созидательной деятельности,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стремление к взаимопониманию и взаимопомощи; активное участие в школьном самоуправлении;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1.8. готовность к участию в гуманитарной деятельности (</w:t>
      </w:r>
      <w:proofErr w:type="spellStart"/>
      <w:r w:rsidRPr="00CC0B16"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Pr="00CC0B16">
        <w:rPr>
          <w:rFonts w:ascii="Times New Roman" w:hAnsi="Times New Roman"/>
          <w:sz w:val="28"/>
          <w:szCs w:val="28"/>
        </w:rPr>
        <w:t xml:space="preserve">, помощь людям, нуждающимся в ней).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 xml:space="preserve">2. Патриотического воспитания: осознание российской гражданской идентичности в поликультурном и </w:t>
      </w:r>
      <w:proofErr w:type="spellStart"/>
      <w:r w:rsidRPr="00CC0B16">
        <w:rPr>
          <w:rFonts w:ascii="Times New Roman" w:hAnsi="Times New Roman"/>
          <w:b/>
          <w:sz w:val="28"/>
          <w:szCs w:val="28"/>
        </w:rPr>
        <w:t>многоконфессиональном</w:t>
      </w:r>
      <w:proofErr w:type="spellEnd"/>
      <w:r w:rsidRPr="00CC0B16">
        <w:rPr>
          <w:rFonts w:ascii="Times New Roman" w:hAnsi="Times New Roman"/>
          <w:b/>
          <w:sz w:val="28"/>
          <w:szCs w:val="28"/>
        </w:rPr>
        <w:t xml:space="preserve"> обществе</w:t>
      </w:r>
      <w:r w:rsidRPr="00CC0B16">
        <w:rPr>
          <w:rFonts w:ascii="Times New Roman" w:hAnsi="Times New Roman"/>
          <w:sz w:val="28"/>
          <w:szCs w:val="28"/>
        </w:rPr>
        <w:t xml:space="preserve">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CC0B16">
        <w:rPr>
          <w:rFonts w:ascii="Times New Roman" w:hAnsi="Times New Roman"/>
          <w:sz w:val="28"/>
          <w:szCs w:val="28"/>
        </w:rPr>
        <w:t>;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 xml:space="preserve">4. Эстетического воспитания: восприимчивость к разным видам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искусства, традициям и творчеству своего и других народов, понимание эмоционального воздействия искусства;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5. Физического воспитания, формирования культуры здоровья и эмоционального благополучия: осознание ценности жизни</w:t>
      </w:r>
      <w:r w:rsidRPr="00CC0B16">
        <w:rPr>
          <w:rFonts w:ascii="Times New Roman" w:hAnsi="Times New Roman"/>
          <w:sz w:val="28"/>
          <w:szCs w:val="28"/>
        </w:rPr>
        <w:t>;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5.1. ответственное отношение к своему здоровью и установка на здоровый образ жизни;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CC0B16">
        <w:rPr>
          <w:rFonts w:ascii="Times New Roman" w:hAnsi="Times New Roman"/>
          <w:sz w:val="28"/>
          <w:szCs w:val="28"/>
        </w:rPr>
        <w:t>интернет-среде</w:t>
      </w:r>
      <w:proofErr w:type="spellEnd"/>
      <w:proofErr w:type="gramEnd"/>
      <w:r w:rsidRPr="00CC0B16">
        <w:rPr>
          <w:rFonts w:ascii="Times New Roman" w:hAnsi="Times New Roman"/>
          <w:sz w:val="28"/>
          <w:szCs w:val="28"/>
        </w:rPr>
        <w:t xml:space="preserve">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5.3.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CC0B16">
        <w:rPr>
          <w:rFonts w:ascii="Times New Roman" w:hAnsi="Times New Roman"/>
          <w:sz w:val="28"/>
          <w:szCs w:val="28"/>
        </w:rPr>
        <w:t>принимать себя и других, не осуждая</w:t>
      </w:r>
      <w:proofErr w:type="gramEnd"/>
      <w:r w:rsidRPr="00CC0B16">
        <w:rPr>
          <w:rFonts w:ascii="Times New Roman" w:hAnsi="Times New Roman"/>
          <w:sz w:val="28"/>
          <w:szCs w:val="28"/>
        </w:rPr>
        <w:t xml:space="preserve">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CC0B1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CC0B16">
        <w:rPr>
          <w:rFonts w:ascii="Times New Roman" w:hAnsi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человека.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lastRenderedPageBreak/>
        <w:t>6. Трудового воспитания: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6.3. осознанный выбор и построение индивидуальной траектории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образования и жизненных планов с учётом личных и общественных интересов и потребностей.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7. Экологического воспитания</w:t>
      </w:r>
      <w:r w:rsidRPr="00CC0B16">
        <w:rPr>
          <w:rFonts w:ascii="Times New Roman" w:hAnsi="Times New Roman"/>
          <w:sz w:val="28"/>
          <w:szCs w:val="28"/>
        </w:rPr>
        <w:t>: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7.4. готовность к участию в практической деятельности экологической направленности.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>8. Ценности научного познания</w:t>
      </w:r>
      <w:r w:rsidRPr="00CC0B16">
        <w:rPr>
          <w:rFonts w:ascii="Times New Roman" w:hAnsi="Times New Roman"/>
          <w:sz w:val="28"/>
          <w:szCs w:val="28"/>
        </w:rPr>
        <w:t xml:space="preserve">: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C0B16">
        <w:rPr>
          <w:rFonts w:ascii="Times New Roman" w:hAnsi="Times New Roman"/>
          <w:b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CC0B16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CC0B16">
        <w:rPr>
          <w:rFonts w:ascii="Times New Roman" w:hAnsi="Times New Roman"/>
          <w:b/>
          <w:sz w:val="28"/>
          <w:szCs w:val="28"/>
        </w:rPr>
        <w:t xml:space="preserve"> к изменяющимся условиям социальной и природной среды: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9.1.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 xml:space="preserve">9.2.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lastRenderedPageBreak/>
        <w:t xml:space="preserve">9.3.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0B16">
        <w:rPr>
          <w:rFonts w:ascii="Times New Roman" w:hAnsi="Times New Roman"/>
          <w:sz w:val="28"/>
          <w:szCs w:val="28"/>
        </w:rPr>
        <w:t xml:space="preserve">9.4.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  <w:proofErr w:type="gramEnd"/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9.5.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C1A4E" w:rsidRPr="00CC0B16" w:rsidRDefault="001C1A4E" w:rsidP="001C1A4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0B16">
        <w:rPr>
          <w:rFonts w:ascii="Times New Roman" w:hAnsi="Times New Roman"/>
          <w:sz w:val="28"/>
          <w:szCs w:val="28"/>
        </w:rPr>
        <w:t>9.6.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</w:t>
      </w:r>
    </w:p>
    <w:p w:rsidR="001C1A4E" w:rsidRDefault="001C1A4E" w:rsidP="001C1A4E">
      <w:pPr>
        <w:autoSpaceDE w:val="0"/>
        <w:autoSpaceDN w:val="0"/>
        <w:adjustRightInd w:val="0"/>
        <w:ind w:firstLine="680"/>
        <w:jc w:val="both"/>
        <w:textAlignment w:val="center"/>
        <w:rPr>
          <w:sz w:val="28"/>
          <w:szCs w:val="28"/>
        </w:rPr>
      </w:pPr>
    </w:p>
    <w:p w:rsidR="000649D1" w:rsidRDefault="000649D1" w:rsidP="000649D1">
      <w:pPr>
        <w:autoSpaceDE w:val="0"/>
        <w:autoSpaceDN w:val="0"/>
        <w:adjustRightInd w:val="0"/>
        <w:jc w:val="both"/>
        <w:textAlignment w:val="center"/>
        <w:rPr>
          <w:b/>
          <w:sz w:val="28"/>
          <w:szCs w:val="28"/>
        </w:rPr>
      </w:pPr>
      <w:r w:rsidRPr="000649D1">
        <w:rPr>
          <w:b/>
          <w:sz w:val="28"/>
          <w:szCs w:val="28"/>
        </w:rPr>
        <w:t>Предметные результаты:</w:t>
      </w:r>
    </w:p>
    <w:p w:rsidR="001C1A4E" w:rsidRPr="001C1A4E" w:rsidRDefault="000649D1" w:rsidP="000649D1">
      <w:pPr>
        <w:autoSpaceDE w:val="0"/>
        <w:autoSpaceDN w:val="0"/>
        <w:adjustRightInd w:val="0"/>
        <w:jc w:val="both"/>
        <w:textAlignment w:val="center"/>
        <w:rPr>
          <w:sz w:val="28"/>
        </w:rPr>
      </w:pPr>
      <w:r>
        <w:rPr>
          <w:sz w:val="28"/>
        </w:rPr>
        <w:t xml:space="preserve">1) </w:t>
      </w:r>
      <w:proofErr w:type="spellStart"/>
      <w:r w:rsidR="001C1A4E" w:rsidRPr="001C1A4E">
        <w:rPr>
          <w:sz w:val="28"/>
        </w:rPr>
        <w:t>сформированность</w:t>
      </w:r>
      <w:proofErr w:type="spellEnd"/>
      <w:r w:rsidR="001C1A4E" w:rsidRPr="001C1A4E">
        <w:rPr>
          <w:sz w:val="28"/>
        </w:rPr>
        <w:t xml:space="preserve"> понятий о нормах родного языка и применение знаний о них в речевой практике;</w:t>
      </w:r>
    </w:p>
    <w:p w:rsidR="001C1A4E" w:rsidRPr="000649D1" w:rsidRDefault="000649D1" w:rsidP="000649D1">
      <w:pPr>
        <w:autoSpaceDE w:val="0"/>
        <w:autoSpaceDN w:val="0"/>
        <w:adjustRightInd w:val="0"/>
        <w:jc w:val="both"/>
        <w:textAlignment w:val="center"/>
        <w:rPr>
          <w:sz w:val="28"/>
        </w:rPr>
      </w:pPr>
      <w:r>
        <w:rPr>
          <w:sz w:val="28"/>
        </w:rPr>
        <w:t xml:space="preserve">2) </w:t>
      </w:r>
      <w:r w:rsidR="001C1A4E" w:rsidRPr="000649D1">
        <w:rPr>
          <w:sz w:val="28"/>
        </w:rPr>
        <w:t>владение видами речевой деятельности на родном языке (</w:t>
      </w:r>
      <w:proofErr w:type="spellStart"/>
      <w:r w:rsidR="001C1A4E" w:rsidRPr="000649D1">
        <w:rPr>
          <w:sz w:val="28"/>
        </w:rPr>
        <w:t>аудирование</w:t>
      </w:r>
      <w:proofErr w:type="spellEnd"/>
      <w:r w:rsidR="001C1A4E" w:rsidRPr="000649D1">
        <w:rPr>
          <w:sz w:val="28"/>
        </w:rPr>
        <w:t>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1C1A4E" w:rsidRPr="000649D1" w:rsidRDefault="001C1A4E" w:rsidP="000649D1">
      <w:pPr>
        <w:pStyle w:val="a4"/>
        <w:numPr>
          <w:ilvl w:val="0"/>
          <w:numId w:val="6"/>
        </w:numPr>
        <w:autoSpaceDE w:val="0"/>
        <w:autoSpaceDN w:val="0"/>
        <w:adjustRightInd w:val="0"/>
        <w:jc w:val="both"/>
        <w:textAlignment w:val="center"/>
        <w:rPr>
          <w:sz w:val="28"/>
        </w:rPr>
      </w:pPr>
      <w:proofErr w:type="spellStart"/>
      <w:r w:rsidRPr="000649D1">
        <w:rPr>
          <w:sz w:val="28"/>
        </w:rPr>
        <w:t>сформированность</w:t>
      </w:r>
      <w:proofErr w:type="spellEnd"/>
      <w:r w:rsidRPr="000649D1">
        <w:rPr>
          <w:sz w:val="28"/>
        </w:rPr>
        <w:t xml:space="preserve"> навыков свободного использования коммуникативно-эстетических возможностей родного языка;</w:t>
      </w:r>
    </w:p>
    <w:p w:rsidR="001C1A4E" w:rsidRDefault="001C1A4E" w:rsidP="000649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понятий и систематизации научных знаний о родном языке,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1C1A4E" w:rsidRDefault="001C1A4E" w:rsidP="000649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>
        <w:rPr>
          <w:sz w:val="28"/>
        </w:rPr>
        <w:t>многоаспектного</w:t>
      </w:r>
      <w:proofErr w:type="spellEnd"/>
      <w:r>
        <w:rPr>
          <w:sz w:val="28"/>
        </w:rPr>
        <w:t xml:space="preserve"> анализа текста на родном языке;</w:t>
      </w:r>
    </w:p>
    <w:p w:rsidR="001C1A4E" w:rsidRDefault="001C1A4E" w:rsidP="000649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свободного выражения мыслей и чувств на родном языке адекватно ситуации и стилю общения;</w:t>
      </w:r>
    </w:p>
    <w:p w:rsidR="001C1A4E" w:rsidRDefault="001C1A4E" w:rsidP="000649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 xml:space="preserve">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</w:t>
      </w:r>
      <w:r>
        <w:rPr>
          <w:sz w:val="28"/>
        </w:rPr>
        <w:lastRenderedPageBreak/>
        <w:t>пунктуационными), нормами речевого; приобретение опыта их использования в речевой практике при создании устных и письменных высказываний; стремление к речевому совершенствованию;</w:t>
      </w:r>
    </w:p>
    <w:p w:rsidR="001C1A4E" w:rsidRDefault="001C1A4E" w:rsidP="000649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proofErr w:type="spellStart"/>
      <w:r w:rsidRPr="008F1527">
        <w:rPr>
          <w:sz w:val="28"/>
        </w:rPr>
        <w:t>сформированность</w:t>
      </w:r>
      <w:proofErr w:type="spellEnd"/>
      <w:r w:rsidRPr="008F1527">
        <w:rPr>
          <w:sz w:val="28"/>
        </w:rPr>
        <w:t xml:space="preserve"> ответственности за языковую культуру, как общечеловеческую ценность; создание значимости </w:t>
      </w:r>
      <w:r>
        <w:rPr>
          <w:sz w:val="28"/>
        </w:rPr>
        <w:t xml:space="preserve">чтения на родном языке и изучения родной литературы для своего дальнейшего развития; формирование потребности в систематическом чтении, как средстве познания мира и себя в этом мире; гармонизации отношений человека и общества, </w:t>
      </w:r>
      <w:proofErr w:type="spellStart"/>
      <w:r>
        <w:rPr>
          <w:sz w:val="28"/>
        </w:rPr>
        <w:t>многоаспектного</w:t>
      </w:r>
      <w:proofErr w:type="spellEnd"/>
      <w:r>
        <w:rPr>
          <w:sz w:val="28"/>
        </w:rPr>
        <w:t xml:space="preserve"> диалога;</w:t>
      </w:r>
    </w:p>
    <w:p w:rsidR="001C1A4E" w:rsidRDefault="001C1A4E" w:rsidP="000649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понимания родной литературы, как одной из основных национально-культурных ценностей народа, как особого способа познания жизни;</w:t>
      </w:r>
    </w:p>
    <w:p w:rsidR="001C1A4E" w:rsidRDefault="001C1A4E" w:rsidP="000649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r>
        <w:rPr>
          <w:sz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1C1A4E" w:rsidRDefault="001C1A4E" w:rsidP="000649D1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textAlignment w:val="center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1C1A4E" w:rsidRPr="000649D1" w:rsidRDefault="000649D1" w:rsidP="000649D1">
      <w:pPr>
        <w:pStyle w:val="a4"/>
        <w:autoSpaceDE w:val="0"/>
        <w:autoSpaceDN w:val="0"/>
        <w:adjustRightInd w:val="0"/>
        <w:ind w:left="709"/>
        <w:jc w:val="center"/>
        <w:textAlignment w:val="center"/>
        <w:rPr>
          <w:b/>
          <w:sz w:val="28"/>
        </w:rPr>
      </w:pPr>
      <w:r w:rsidRPr="000649D1">
        <w:rPr>
          <w:b/>
          <w:sz w:val="28"/>
        </w:rPr>
        <w:t>Содержание учебного предмета</w:t>
      </w:r>
    </w:p>
    <w:p w:rsidR="005F4D61" w:rsidRPr="005F4D61" w:rsidRDefault="005F4D61" w:rsidP="005F4D61">
      <w:pPr>
        <w:autoSpaceDE w:val="0"/>
        <w:autoSpaceDN w:val="0"/>
        <w:adjustRightInd w:val="0"/>
        <w:jc w:val="both"/>
        <w:textAlignment w:val="center"/>
        <w:rPr>
          <w:sz w:val="28"/>
        </w:rPr>
      </w:pPr>
    </w:p>
    <w:p w:rsidR="0067606A" w:rsidRPr="0017209B" w:rsidRDefault="0067606A" w:rsidP="00157FBB">
      <w:pPr>
        <w:jc w:val="center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10 класс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1. Вводное занятие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>Теоретическая часть</w:t>
      </w:r>
      <w:r w:rsidRPr="0017209B">
        <w:rPr>
          <w:sz w:val="28"/>
          <w:szCs w:val="28"/>
          <w:lang w:eastAsia="en-US"/>
        </w:rPr>
        <w:t>. Родной (русский) язык – основа истории и сущность духовной культуры народа. Слово – не только единица языка, но и сам язык, способность человека выражать мысли и чувства на родном (русском) языке, охватывая все многообразие материальной и духовной жизни.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2. Родной (русский) язык и разновидности его употребления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>Теоретическая часть.</w:t>
      </w:r>
      <w:r w:rsidRPr="0017209B">
        <w:rPr>
          <w:sz w:val="28"/>
          <w:szCs w:val="28"/>
          <w:lang w:eastAsia="en-US"/>
        </w:rPr>
        <w:t xml:space="preserve"> Родной (русский) язык как система и развивающееся явление. Строй и употребление родного (русского) языка. Соотносительность (вариативность) средств и способов языкового выражения.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  <w:t xml:space="preserve">Стиль. Разговорный язык и литературный язык. Их взаимосвязь и различие. </w:t>
      </w:r>
    </w:p>
    <w:p w:rsidR="0067606A" w:rsidRPr="0017209B" w:rsidRDefault="0067606A" w:rsidP="00157FBB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17209B">
        <w:rPr>
          <w:sz w:val="28"/>
          <w:szCs w:val="28"/>
          <w:lang w:eastAsia="en-US"/>
        </w:rPr>
        <w:t>Разновидности родного (русского) разговорного языка: территориальный диалект, социально-профессиональный диалект, «</w:t>
      </w:r>
      <w:proofErr w:type="spellStart"/>
      <w:r w:rsidRPr="0017209B">
        <w:rPr>
          <w:sz w:val="28"/>
          <w:szCs w:val="28"/>
          <w:lang w:eastAsia="en-US"/>
        </w:rPr>
        <w:t>полудиалект</w:t>
      </w:r>
      <w:proofErr w:type="spellEnd"/>
      <w:r w:rsidRPr="0017209B">
        <w:rPr>
          <w:sz w:val="28"/>
          <w:szCs w:val="28"/>
          <w:lang w:eastAsia="en-US"/>
        </w:rPr>
        <w:t>», просторечие, «общий» разговорный язык.</w:t>
      </w:r>
      <w:proofErr w:type="gramEnd"/>
      <w:r w:rsidRPr="0017209B">
        <w:rPr>
          <w:sz w:val="28"/>
          <w:szCs w:val="28"/>
          <w:lang w:eastAsia="en-US"/>
        </w:rPr>
        <w:t xml:space="preserve"> Диалектная основа языкового своеобразия региона. Черты южнорусского наречия и курско-орловских говоров. Понятие о </w:t>
      </w:r>
      <w:proofErr w:type="spellStart"/>
      <w:r w:rsidRPr="0017209B">
        <w:rPr>
          <w:sz w:val="28"/>
          <w:szCs w:val="28"/>
          <w:lang w:eastAsia="en-US"/>
        </w:rPr>
        <w:t>лингворегионализмах</w:t>
      </w:r>
      <w:proofErr w:type="spellEnd"/>
      <w:r w:rsidRPr="0017209B">
        <w:rPr>
          <w:sz w:val="28"/>
          <w:szCs w:val="28"/>
          <w:lang w:eastAsia="en-US"/>
        </w:rPr>
        <w:t xml:space="preserve">. Украинизмы в современной речи жителей Белгородской области. Понятие о </w:t>
      </w:r>
      <w:proofErr w:type="spellStart"/>
      <w:r w:rsidRPr="0017209B">
        <w:rPr>
          <w:sz w:val="28"/>
          <w:szCs w:val="28"/>
          <w:lang w:eastAsia="en-US"/>
        </w:rPr>
        <w:t>социолекте</w:t>
      </w:r>
      <w:proofErr w:type="spellEnd"/>
      <w:r w:rsidRPr="0017209B">
        <w:rPr>
          <w:sz w:val="28"/>
          <w:szCs w:val="28"/>
          <w:lang w:eastAsia="en-US"/>
        </w:rPr>
        <w:t>.</w:t>
      </w:r>
    </w:p>
    <w:p w:rsidR="0067606A" w:rsidRPr="0017209B" w:rsidRDefault="0067606A" w:rsidP="00157FBB">
      <w:pPr>
        <w:ind w:firstLine="708"/>
        <w:jc w:val="both"/>
        <w:rPr>
          <w:sz w:val="28"/>
          <w:szCs w:val="28"/>
          <w:lang w:eastAsia="en-US"/>
        </w:rPr>
      </w:pPr>
      <w:r w:rsidRPr="0017209B">
        <w:rPr>
          <w:i/>
          <w:sz w:val="28"/>
          <w:szCs w:val="28"/>
          <w:lang w:eastAsia="en-US"/>
        </w:rPr>
        <w:t xml:space="preserve">Практическая работа. </w:t>
      </w:r>
      <w:r w:rsidRPr="0017209B">
        <w:rPr>
          <w:sz w:val="28"/>
          <w:szCs w:val="28"/>
          <w:lang w:eastAsia="en-US"/>
        </w:rPr>
        <w:t xml:space="preserve">Работа с публицистическими текстами о языке. Лингвистический анализ публицистических и художественных текстов (в том числе писателей Черноземья). Фиксация и анализ разговорной речи. 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lastRenderedPageBreak/>
        <w:t>3. Стилистические возможности языковых средств родного (русского) языка</w:t>
      </w:r>
    </w:p>
    <w:p w:rsidR="0067606A" w:rsidRPr="0017209B" w:rsidRDefault="0067606A" w:rsidP="00157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25"/>
        </w:tabs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Теоретическая часть. </w:t>
      </w:r>
      <w:r w:rsidRPr="0017209B">
        <w:rPr>
          <w:sz w:val="28"/>
          <w:szCs w:val="28"/>
          <w:lang w:eastAsia="en-US"/>
        </w:rPr>
        <w:t xml:space="preserve">Фонетика как раздел родного (русского) языка. Фонетические процессы, характерные для региона. Понятие исторического чередования в области гласных и согласных звуков. Отличие исторического чередования </w:t>
      </w:r>
      <w:proofErr w:type="gramStart"/>
      <w:r w:rsidRPr="0017209B">
        <w:rPr>
          <w:sz w:val="28"/>
          <w:szCs w:val="28"/>
          <w:lang w:eastAsia="en-US"/>
        </w:rPr>
        <w:t>от</w:t>
      </w:r>
      <w:proofErr w:type="gramEnd"/>
      <w:r w:rsidRPr="0017209B">
        <w:rPr>
          <w:sz w:val="28"/>
          <w:szCs w:val="28"/>
          <w:lang w:eastAsia="en-US"/>
        </w:rPr>
        <w:t xml:space="preserve"> фонетического.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  <w:t>Лексика и фразеология родного (русского) языка. Архаизмы, историзмы, неологизмы. Славянизмы. «Поэтическая лексика». Прямое и переносное значение слова. «Макаронический язык». Крылатые слова и выражения региона. Их источники.</w:t>
      </w:r>
    </w:p>
    <w:p w:rsidR="0067606A" w:rsidRPr="0017209B" w:rsidRDefault="0067606A" w:rsidP="00157FBB">
      <w:pPr>
        <w:ind w:firstLine="708"/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>Морфология и синтаксис родного (русского) языка. Стилистическое использование морфологических форм существительных, прилагательных, местоимений. Выразительные возможности глаголов. Причастия и деепричастия. Типы предложений, их соотносительность. Порядок слов – основа синтаксической синонимики родного (русского) языка.</w:t>
      </w:r>
    </w:p>
    <w:p w:rsidR="0067606A" w:rsidRPr="0067606A" w:rsidRDefault="0067606A" w:rsidP="00157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35"/>
        </w:tabs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i/>
          <w:sz w:val="28"/>
          <w:szCs w:val="28"/>
          <w:lang w:eastAsia="en-US"/>
        </w:rPr>
        <w:tab/>
      </w:r>
      <w:r w:rsidRPr="0017209B">
        <w:rPr>
          <w:sz w:val="28"/>
          <w:szCs w:val="28"/>
          <w:lang w:eastAsia="en-US"/>
        </w:rPr>
        <w:t>Транскрипция звучащей речи. Лингвостилистический анализ публицистических и художественных текстов (в том числе писателей Черноземья).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4. Коммуникативно-эстетические возможности родного (русского) языка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Теоретическая часть. </w:t>
      </w:r>
      <w:r w:rsidRPr="0017209B">
        <w:rPr>
          <w:sz w:val="28"/>
          <w:szCs w:val="28"/>
          <w:lang w:eastAsia="en-US"/>
        </w:rPr>
        <w:t>Средства художественной изобразительности родного (русского) языка. Изобразительность слова в его прямом значении (</w:t>
      </w:r>
      <w:proofErr w:type="spellStart"/>
      <w:r w:rsidRPr="0017209B">
        <w:rPr>
          <w:sz w:val="28"/>
          <w:szCs w:val="28"/>
          <w:lang w:eastAsia="en-US"/>
        </w:rPr>
        <w:t>автология</w:t>
      </w:r>
      <w:proofErr w:type="spellEnd"/>
      <w:r w:rsidRPr="0017209B">
        <w:rPr>
          <w:sz w:val="28"/>
          <w:szCs w:val="28"/>
          <w:lang w:eastAsia="en-US"/>
        </w:rPr>
        <w:t>) и в переносном значении (</w:t>
      </w:r>
      <w:proofErr w:type="spellStart"/>
      <w:r w:rsidRPr="0017209B">
        <w:rPr>
          <w:sz w:val="28"/>
          <w:szCs w:val="28"/>
          <w:lang w:eastAsia="en-US"/>
        </w:rPr>
        <w:t>металогия</w:t>
      </w:r>
      <w:proofErr w:type="spellEnd"/>
      <w:r w:rsidRPr="0017209B">
        <w:rPr>
          <w:sz w:val="28"/>
          <w:szCs w:val="28"/>
          <w:lang w:eastAsia="en-US"/>
        </w:rPr>
        <w:t xml:space="preserve">). Тропы и фигуры родного (русского) языка. Основные формы «словесной инструментовки»: аллитерация, ассонанс, звуковые повторы, звукопись. Ритм и интонация в прозе и в стихах. 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  <w:t>Народная этимология, обновление значения слова, каламбур как средства художественной изобразительности родного (русского) языка.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sz w:val="28"/>
          <w:szCs w:val="28"/>
          <w:lang w:eastAsia="en-US"/>
        </w:rPr>
        <w:t>Лингвостилистический анализ публицистических и художественных текстов (в том числе писателей Черноземья).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5. Языковая культура как показатель духовно-нравственного развития личности</w:t>
      </w:r>
    </w:p>
    <w:p w:rsidR="0067606A" w:rsidRPr="0017209B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>Теоретическая часть</w:t>
      </w:r>
      <w:r w:rsidRPr="0017209B">
        <w:rPr>
          <w:sz w:val="28"/>
          <w:szCs w:val="28"/>
          <w:lang w:eastAsia="en-US"/>
        </w:rPr>
        <w:t xml:space="preserve">. Родной (русский) язык и культура речи. Современная концепция культуры речи. Речевой этикет. Языковой паспорт </w:t>
      </w:r>
      <w:proofErr w:type="gramStart"/>
      <w:r w:rsidRPr="0017209B">
        <w:rPr>
          <w:sz w:val="28"/>
          <w:szCs w:val="28"/>
          <w:lang w:eastAsia="en-US"/>
        </w:rPr>
        <w:t>говорящего</w:t>
      </w:r>
      <w:proofErr w:type="gramEnd"/>
      <w:r w:rsidRPr="0017209B">
        <w:rPr>
          <w:sz w:val="28"/>
          <w:szCs w:val="28"/>
          <w:lang w:eastAsia="en-US"/>
        </w:rPr>
        <w:t>.</w:t>
      </w:r>
    </w:p>
    <w:p w:rsidR="0067606A" w:rsidRPr="0017209B" w:rsidRDefault="0067606A" w:rsidP="00157FBB">
      <w:pPr>
        <w:ind w:firstLine="708"/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>Коммуникативные качества речи: правильность, точность, последовательность, чистота, выразительность, богатство (разнообразие). Языковые средства, обеспечивающие или, наоборот, нарушающие коммуникативные качества речи. Уместность того или иного способа словесного выражения.</w:t>
      </w:r>
    </w:p>
    <w:p w:rsidR="0067606A" w:rsidRPr="0067606A" w:rsidRDefault="0067606A" w:rsidP="00157FBB">
      <w:pPr>
        <w:jc w:val="both"/>
        <w:rPr>
          <w:sz w:val="28"/>
          <w:szCs w:val="28"/>
          <w:u w:val="single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sz w:val="28"/>
          <w:szCs w:val="28"/>
          <w:lang w:eastAsia="en-US"/>
        </w:rPr>
        <w:t>Практикум по культуре речи (упражнения, задания). Составление языкового паспорта говорящего.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6. Итоговое занятие.</w:t>
      </w:r>
    </w:p>
    <w:p w:rsidR="0067606A" w:rsidRDefault="0067606A" w:rsidP="00E87BBD">
      <w:pPr>
        <w:ind w:firstLine="708"/>
        <w:rPr>
          <w:sz w:val="28"/>
          <w:szCs w:val="28"/>
          <w:lang w:eastAsia="en-US"/>
        </w:rPr>
      </w:pP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sz w:val="28"/>
          <w:szCs w:val="28"/>
          <w:lang w:eastAsia="en-US"/>
        </w:rPr>
        <w:t>Защита мини-проектов по изученным темам.</w:t>
      </w:r>
    </w:p>
    <w:p w:rsidR="0067606A" w:rsidRPr="0017209B" w:rsidRDefault="0067606A" w:rsidP="00157FBB">
      <w:pPr>
        <w:jc w:val="center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lastRenderedPageBreak/>
        <w:t>11 класс</w:t>
      </w:r>
    </w:p>
    <w:p w:rsidR="0067606A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>1. Вводное занятие</w:t>
      </w:r>
    </w:p>
    <w:p w:rsidR="0067606A" w:rsidRPr="0067606A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i/>
          <w:sz w:val="28"/>
          <w:szCs w:val="28"/>
          <w:lang w:eastAsia="en-US"/>
        </w:rPr>
        <w:t>Теоретическая часть</w:t>
      </w:r>
      <w:r w:rsidRPr="0017209B">
        <w:rPr>
          <w:sz w:val="28"/>
          <w:szCs w:val="28"/>
          <w:lang w:eastAsia="en-US"/>
        </w:rPr>
        <w:t xml:space="preserve">. </w:t>
      </w:r>
      <w:r w:rsidRPr="0017209B">
        <w:rPr>
          <w:rFonts w:eastAsia="Times New Roman"/>
          <w:sz w:val="28"/>
          <w:szCs w:val="28"/>
        </w:rPr>
        <w:t>Родной (русский) разговорн</w:t>
      </w:r>
      <w:r w:rsidR="005F4D61">
        <w:rPr>
          <w:rFonts w:eastAsia="Times New Roman"/>
          <w:sz w:val="28"/>
          <w:szCs w:val="28"/>
        </w:rPr>
        <w:t xml:space="preserve">ый </w:t>
      </w:r>
      <w:r>
        <w:rPr>
          <w:rFonts w:eastAsia="Times New Roman"/>
          <w:sz w:val="28"/>
          <w:szCs w:val="28"/>
        </w:rPr>
        <w:t>и литературный язык. Их вза</w:t>
      </w:r>
      <w:r w:rsidRPr="0017209B">
        <w:rPr>
          <w:rFonts w:eastAsia="Times New Roman"/>
          <w:sz w:val="28"/>
          <w:szCs w:val="28"/>
        </w:rPr>
        <w:t xml:space="preserve">имосвязь и различия. </w:t>
      </w:r>
      <w:proofErr w:type="gramStart"/>
      <w:r w:rsidRPr="0017209B">
        <w:rPr>
          <w:rFonts w:eastAsia="Times New Roman"/>
          <w:sz w:val="28"/>
          <w:szCs w:val="28"/>
        </w:rPr>
        <w:t>Разновидности родного (русского) разговорного языка: территориальный диалект, социально-про</w:t>
      </w:r>
      <w:r w:rsidRPr="0017209B">
        <w:rPr>
          <w:rFonts w:eastAsia="Times New Roman"/>
          <w:sz w:val="28"/>
          <w:szCs w:val="28"/>
        </w:rPr>
        <w:softHyphen/>
        <w:t>фессиональный диалект, жаргон, арго, просторечие, «</w:t>
      </w:r>
      <w:proofErr w:type="spellStart"/>
      <w:r w:rsidRPr="0017209B">
        <w:rPr>
          <w:rFonts w:eastAsia="Times New Roman"/>
          <w:sz w:val="28"/>
          <w:szCs w:val="28"/>
        </w:rPr>
        <w:t>полудиалект</w:t>
      </w:r>
      <w:proofErr w:type="spellEnd"/>
      <w:r w:rsidRPr="0017209B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 «общий» разговорный язык.</w:t>
      </w:r>
      <w:proofErr w:type="gramEnd"/>
      <w:r>
        <w:rPr>
          <w:rFonts w:eastAsia="Times New Roman"/>
          <w:sz w:val="28"/>
          <w:szCs w:val="28"/>
        </w:rPr>
        <w:t xml:space="preserve"> Раз</w:t>
      </w:r>
      <w:r w:rsidRPr="0017209B">
        <w:rPr>
          <w:rFonts w:eastAsia="Times New Roman"/>
          <w:sz w:val="28"/>
          <w:szCs w:val="28"/>
        </w:rPr>
        <w:t>новидности родного (русского) лит</w:t>
      </w:r>
      <w:r>
        <w:rPr>
          <w:rFonts w:eastAsia="Times New Roman"/>
          <w:sz w:val="28"/>
          <w:szCs w:val="28"/>
        </w:rPr>
        <w:t>ературного языка: официально-де</w:t>
      </w:r>
      <w:r w:rsidRPr="0017209B">
        <w:rPr>
          <w:rFonts w:eastAsia="Times New Roman"/>
          <w:sz w:val="28"/>
          <w:szCs w:val="28"/>
        </w:rPr>
        <w:t>ловой, научный и публицистический стили, язык художественной литературы («художественный стиль»).</w:t>
      </w:r>
    </w:p>
    <w:p w:rsidR="0067606A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 xml:space="preserve">2. </w:t>
      </w:r>
      <w:r w:rsidRPr="0017209B">
        <w:rPr>
          <w:rFonts w:eastAsia="Times New Roman"/>
          <w:b/>
          <w:bCs/>
          <w:sz w:val="28"/>
          <w:szCs w:val="28"/>
        </w:rPr>
        <w:t>Лингвостилистический анализ текста как средство изучения родного (русского) языка</w:t>
      </w:r>
    </w:p>
    <w:p w:rsidR="0067606A" w:rsidRPr="0067606A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i/>
          <w:sz w:val="28"/>
          <w:szCs w:val="28"/>
          <w:lang w:eastAsia="en-US"/>
        </w:rPr>
        <w:t>Теоретическая часть.</w:t>
      </w:r>
      <w:r w:rsidR="005F4D61">
        <w:rPr>
          <w:i/>
          <w:sz w:val="28"/>
          <w:szCs w:val="28"/>
          <w:lang w:eastAsia="en-US"/>
        </w:rPr>
        <w:t xml:space="preserve"> </w:t>
      </w:r>
      <w:r w:rsidRPr="0017209B">
        <w:rPr>
          <w:rFonts w:eastAsia="Times New Roman"/>
          <w:sz w:val="28"/>
          <w:szCs w:val="28"/>
        </w:rPr>
        <w:t>Текст как явление языкового употребления, сло</w:t>
      </w:r>
      <w:r w:rsidRPr="0017209B">
        <w:rPr>
          <w:rFonts w:eastAsia="Times New Roman"/>
          <w:sz w:val="28"/>
          <w:szCs w:val="28"/>
        </w:rPr>
        <w:softHyphen/>
        <w:t>весное произведение.</w:t>
      </w:r>
    </w:p>
    <w:p w:rsidR="0067606A" w:rsidRPr="0017209B" w:rsidRDefault="0067606A" w:rsidP="00E87BB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Признаки текста: выраженность, ограниченность, связность, це</w:t>
      </w:r>
      <w:r>
        <w:rPr>
          <w:rFonts w:eastAsia="Times New Roman"/>
          <w:sz w:val="28"/>
          <w:szCs w:val="28"/>
        </w:rPr>
        <w:t>льность, упорядоченность (струк</w:t>
      </w:r>
      <w:r w:rsidRPr="0017209B">
        <w:rPr>
          <w:rFonts w:eastAsia="Times New Roman"/>
          <w:sz w:val="28"/>
          <w:szCs w:val="28"/>
        </w:rPr>
        <w:t>турность). Способы связи частей текста. Текст как единство неязыкового содержания и его языкового (словесного) выражения.</w:t>
      </w:r>
    </w:p>
    <w:p w:rsidR="0067606A" w:rsidRPr="0017209B" w:rsidRDefault="0067606A" w:rsidP="00E87BB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Тема и содержание. Тема-предмет повество</w:t>
      </w:r>
      <w:r w:rsidRPr="0017209B">
        <w:rPr>
          <w:rFonts w:eastAsia="Times New Roman"/>
          <w:sz w:val="28"/>
          <w:szCs w:val="28"/>
        </w:rPr>
        <w:t xml:space="preserve">вания, описания, рассуждения. Содержание </w:t>
      </w:r>
      <w:r>
        <w:rPr>
          <w:rFonts w:eastAsia="Times New Roman"/>
          <w:sz w:val="28"/>
          <w:szCs w:val="28"/>
        </w:rPr>
        <w:t>- рас</w:t>
      </w:r>
      <w:r w:rsidRPr="0017209B">
        <w:rPr>
          <w:rFonts w:eastAsia="Times New Roman"/>
          <w:sz w:val="28"/>
          <w:szCs w:val="28"/>
        </w:rPr>
        <w:t>крытие темы, мате</w:t>
      </w:r>
      <w:r>
        <w:rPr>
          <w:rFonts w:eastAsia="Times New Roman"/>
          <w:sz w:val="28"/>
          <w:szCs w:val="28"/>
        </w:rPr>
        <w:t>риал действительности и соотве</w:t>
      </w:r>
      <w:r w:rsidRPr="0017209B">
        <w:rPr>
          <w:rFonts w:eastAsia="Times New Roman"/>
          <w:sz w:val="28"/>
          <w:szCs w:val="28"/>
        </w:rPr>
        <w:t>тствующий словесн</w:t>
      </w:r>
      <w:r>
        <w:rPr>
          <w:rFonts w:eastAsia="Times New Roman"/>
          <w:sz w:val="28"/>
          <w:szCs w:val="28"/>
        </w:rPr>
        <w:t>ый материал, отобранные и упоря</w:t>
      </w:r>
      <w:r w:rsidRPr="0017209B">
        <w:rPr>
          <w:rFonts w:eastAsia="Times New Roman"/>
          <w:sz w:val="28"/>
          <w:szCs w:val="28"/>
        </w:rPr>
        <w:t>доченные автором и отражающие его отношение к теме.</w:t>
      </w:r>
    </w:p>
    <w:p w:rsidR="0067606A" w:rsidRPr="0017209B" w:rsidRDefault="0067606A" w:rsidP="00E87BBD">
      <w:pPr>
        <w:shd w:val="clear" w:color="auto" w:fill="FFFFFF"/>
        <w:ind w:firstLine="708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Тема и идея.</w:t>
      </w:r>
    </w:p>
    <w:p w:rsidR="0067606A" w:rsidRPr="0017209B" w:rsidRDefault="0067606A" w:rsidP="00E87BBD">
      <w:pPr>
        <w:shd w:val="clear" w:color="auto" w:fill="FFFFFF"/>
        <w:ind w:firstLine="708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Идейно-смысловая и эстетическая стороны содержания.</w:t>
      </w:r>
    </w:p>
    <w:p w:rsidR="0067606A" w:rsidRPr="0017209B" w:rsidRDefault="0067606A" w:rsidP="00E87BBD">
      <w:pPr>
        <w:shd w:val="clear" w:color="auto" w:fill="FFFFFF"/>
        <w:ind w:firstLine="708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Предметно-логическая и эмоционально-экспрессивная стороны с</w:t>
      </w:r>
      <w:r>
        <w:rPr>
          <w:rFonts w:eastAsia="Times New Roman"/>
          <w:sz w:val="28"/>
          <w:szCs w:val="28"/>
        </w:rPr>
        <w:t>одержания и их словесное выраже</w:t>
      </w:r>
      <w:r w:rsidRPr="0017209B">
        <w:rPr>
          <w:rFonts w:eastAsia="Times New Roman"/>
          <w:sz w:val="28"/>
          <w:szCs w:val="28"/>
        </w:rPr>
        <w:t>ние». Различное соотношение этих сторон в произведениях.</w:t>
      </w:r>
    </w:p>
    <w:p w:rsidR="0067606A" w:rsidRPr="0017209B" w:rsidRDefault="0067606A" w:rsidP="00E87BB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Упорядоченность</w:t>
      </w:r>
      <w:r>
        <w:rPr>
          <w:rFonts w:eastAsia="Times New Roman"/>
          <w:sz w:val="28"/>
          <w:szCs w:val="28"/>
        </w:rPr>
        <w:t xml:space="preserve"> (строение, структура) словесно</w:t>
      </w:r>
      <w:r w:rsidRPr="0017209B">
        <w:rPr>
          <w:rFonts w:eastAsia="Times New Roman"/>
          <w:sz w:val="28"/>
          <w:szCs w:val="28"/>
        </w:rPr>
        <w:t xml:space="preserve">го материала в тексте. «Ось тождества и ось смежности» («парадигматическая и синтагматическая оси»). </w:t>
      </w:r>
      <w:proofErr w:type="gramStart"/>
      <w:r w:rsidRPr="0017209B">
        <w:rPr>
          <w:rFonts w:eastAsia="Times New Roman"/>
          <w:sz w:val="28"/>
          <w:szCs w:val="28"/>
        </w:rPr>
        <w:t xml:space="preserve">Необходимость учета при рассмотрении строения текста таких </w:t>
      </w:r>
      <w:r>
        <w:rPr>
          <w:rFonts w:eastAsia="Times New Roman"/>
          <w:sz w:val="28"/>
          <w:szCs w:val="28"/>
        </w:rPr>
        <w:t>соотнесенных категорий, как «те</w:t>
      </w:r>
      <w:r w:rsidRPr="0017209B">
        <w:rPr>
          <w:rFonts w:eastAsia="Times New Roman"/>
          <w:sz w:val="28"/>
          <w:szCs w:val="28"/>
        </w:rPr>
        <w:t>ма</w:t>
      </w:r>
      <w:r>
        <w:rPr>
          <w:rFonts w:eastAsia="Times New Roman"/>
          <w:sz w:val="28"/>
          <w:szCs w:val="28"/>
        </w:rPr>
        <w:t>-</w:t>
      </w:r>
      <w:r w:rsidRPr="0017209B">
        <w:rPr>
          <w:rFonts w:eastAsia="Times New Roman"/>
          <w:sz w:val="28"/>
          <w:szCs w:val="28"/>
        </w:rPr>
        <w:t xml:space="preserve">материал действительности </w:t>
      </w:r>
      <w:r>
        <w:rPr>
          <w:rFonts w:eastAsia="Times New Roman"/>
          <w:sz w:val="28"/>
          <w:szCs w:val="28"/>
        </w:rPr>
        <w:t>- языковой мате</w:t>
      </w:r>
      <w:r w:rsidRPr="0017209B">
        <w:rPr>
          <w:rFonts w:eastAsia="Times New Roman"/>
          <w:sz w:val="28"/>
          <w:szCs w:val="28"/>
        </w:rPr>
        <w:t xml:space="preserve">риал </w:t>
      </w:r>
      <w:r>
        <w:rPr>
          <w:rFonts w:eastAsia="Times New Roman"/>
          <w:sz w:val="28"/>
          <w:szCs w:val="28"/>
        </w:rPr>
        <w:t>-</w:t>
      </w:r>
      <w:r w:rsidR="009A34BF">
        <w:rPr>
          <w:rFonts w:eastAsia="Times New Roman"/>
          <w:sz w:val="28"/>
          <w:szCs w:val="28"/>
        </w:rPr>
        <w:t xml:space="preserve"> </w:t>
      </w:r>
      <w:r w:rsidRPr="0017209B">
        <w:rPr>
          <w:rFonts w:eastAsia="Times New Roman"/>
          <w:sz w:val="28"/>
          <w:szCs w:val="28"/>
        </w:rPr>
        <w:t>композиция» и «идея</w:t>
      </w:r>
      <w:r w:rsidR="009A34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9A34BF">
        <w:rPr>
          <w:rFonts w:eastAsia="Times New Roman"/>
          <w:sz w:val="28"/>
          <w:szCs w:val="28"/>
        </w:rPr>
        <w:t xml:space="preserve"> </w:t>
      </w:r>
      <w:r w:rsidRPr="0017209B">
        <w:rPr>
          <w:rFonts w:eastAsia="Times New Roman"/>
          <w:sz w:val="28"/>
          <w:szCs w:val="28"/>
        </w:rPr>
        <w:t>сюжет</w:t>
      </w:r>
      <w:r w:rsidR="009A34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Pr="0017209B">
        <w:rPr>
          <w:rFonts w:eastAsia="Times New Roman"/>
          <w:sz w:val="28"/>
          <w:szCs w:val="28"/>
        </w:rPr>
        <w:t xml:space="preserve"> словесный ряд </w:t>
      </w:r>
      <w:r>
        <w:rPr>
          <w:rFonts w:eastAsia="Times New Roman"/>
          <w:sz w:val="28"/>
          <w:szCs w:val="28"/>
        </w:rPr>
        <w:t>-</w:t>
      </w:r>
      <w:r w:rsidR="009A34BF">
        <w:rPr>
          <w:rFonts w:eastAsia="Times New Roman"/>
          <w:sz w:val="28"/>
          <w:szCs w:val="28"/>
        </w:rPr>
        <w:t xml:space="preserve"> </w:t>
      </w:r>
      <w:r w:rsidRPr="0017209B">
        <w:rPr>
          <w:rFonts w:eastAsia="Times New Roman"/>
          <w:sz w:val="28"/>
          <w:szCs w:val="28"/>
        </w:rPr>
        <w:t>прием».</w:t>
      </w:r>
      <w:proofErr w:type="gramEnd"/>
    </w:p>
    <w:p w:rsidR="0067606A" w:rsidRPr="0017209B" w:rsidRDefault="0067606A" w:rsidP="00157FBB">
      <w:pPr>
        <w:ind w:firstLine="708"/>
        <w:jc w:val="both"/>
        <w:rPr>
          <w:sz w:val="28"/>
          <w:szCs w:val="28"/>
          <w:lang w:eastAsia="en-US"/>
        </w:rPr>
      </w:pPr>
      <w:r w:rsidRPr="0017209B">
        <w:rPr>
          <w:i/>
          <w:sz w:val="28"/>
          <w:szCs w:val="28"/>
          <w:lang w:eastAsia="en-US"/>
        </w:rPr>
        <w:t xml:space="preserve">Практическая работа. </w:t>
      </w:r>
      <w:r w:rsidRPr="0017209B">
        <w:rPr>
          <w:rFonts w:eastAsia="Times New Roman"/>
          <w:sz w:val="28"/>
          <w:szCs w:val="28"/>
        </w:rPr>
        <w:t>Анализ отрывков художественных произведений.</w:t>
      </w:r>
      <w:r w:rsidRPr="0017209B">
        <w:rPr>
          <w:sz w:val="28"/>
          <w:szCs w:val="28"/>
          <w:lang w:eastAsia="en-US"/>
        </w:rPr>
        <w:t xml:space="preserve"> Лингвистический анализ публицистических и художественных текстов (в том числе писателей Черноземья). Фиксация и анализ разговорной речи. </w:t>
      </w:r>
    </w:p>
    <w:p w:rsidR="0067606A" w:rsidRPr="0017209B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 xml:space="preserve">3. </w:t>
      </w:r>
      <w:r w:rsidRPr="0017209B">
        <w:rPr>
          <w:rFonts w:eastAsia="Times New Roman"/>
          <w:b/>
          <w:sz w:val="28"/>
          <w:szCs w:val="28"/>
        </w:rPr>
        <w:t>Лингвостилистический анализ лирического текста</w:t>
      </w:r>
    </w:p>
    <w:p w:rsidR="0067606A" w:rsidRPr="0017209B" w:rsidRDefault="0067606A" w:rsidP="009A34BF">
      <w:pPr>
        <w:ind w:hanging="360"/>
        <w:jc w:val="both"/>
        <w:rPr>
          <w:i/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="005F4D61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Теоретическая часть. </w:t>
      </w:r>
      <w:r w:rsidRPr="0017209B">
        <w:rPr>
          <w:rFonts w:eastAsia="Times New Roman"/>
          <w:sz w:val="28"/>
          <w:szCs w:val="28"/>
        </w:rPr>
        <w:t>Лирика, ее отличительные черты.</w:t>
      </w:r>
      <w:r>
        <w:rPr>
          <w:rFonts w:eastAsia="Times New Roman"/>
          <w:sz w:val="28"/>
          <w:szCs w:val="28"/>
        </w:rPr>
        <w:t xml:space="preserve"> Народная лири</w:t>
      </w:r>
      <w:r w:rsidRPr="0017209B">
        <w:rPr>
          <w:rFonts w:eastAsia="Times New Roman"/>
          <w:sz w:val="28"/>
          <w:szCs w:val="28"/>
        </w:rPr>
        <w:t>ка: песня обрядовая и бытовая, частушка. Лирика литературная: ода,</w:t>
      </w:r>
      <w:r>
        <w:rPr>
          <w:rFonts w:eastAsia="Times New Roman"/>
          <w:sz w:val="28"/>
          <w:szCs w:val="28"/>
        </w:rPr>
        <w:t xml:space="preserve"> элегия, сатира, эпиграмма, эпи</w:t>
      </w:r>
      <w:r w:rsidRPr="0017209B">
        <w:rPr>
          <w:rFonts w:eastAsia="Times New Roman"/>
          <w:sz w:val="28"/>
          <w:szCs w:val="28"/>
        </w:rPr>
        <w:t>тафия.</w:t>
      </w:r>
    </w:p>
    <w:p w:rsidR="0067606A" w:rsidRPr="0017209B" w:rsidRDefault="0067606A" w:rsidP="00157FBB">
      <w:pPr>
        <w:ind w:firstLine="709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 xml:space="preserve">Источники богатства и выразительности русской речи. Изобразительно-выразительные возможности морфологических форм и синтаксических конструкций. Стилистические функции порядка слов. </w:t>
      </w:r>
    </w:p>
    <w:p w:rsidR="0067606A" w:rsidRPr="0017209B" w:rsidRDefault="0067606A" w:rsidP="00157FBB">
      <w:pPr>
        <w:ind w:firstLine="709"/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 xml:space="preserve">Средства словесной инструментовки: аллитерация, ассонанс, звуковые повторы, звукопись. </w:t>
      </w:r>
    </w:p>
    <w:p w:rsidR="0067606A" w:rsidRPr="0017209B" w:rsidRDefault="0067606A" w:rsidP="00157FBB">
      <w:pPr>
        <w:ind w:firstLine="709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 xml:space="preserve">Системы стихосложения. Русский народный стих. </w:t>
      </w:r>
    </w:p>
    <w:p w:rsidR="0067606A" w:rsidRPr="0017209B" w:rsidRDefault="0067606A" w:rsidP="00157FBB">
      <w:pPr>
        <w:ind w:firstLine="709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lastRenderedPageBreak/>
        <w:t xml:space="preserve">Силлабическое стихосложение. Силлабо-тоническое стихосложение. Стопа, двухсложные и трехсложные стопы. Размер стиха. Вольный стих. Пауза. Перенос. Цезура. Анакруза. Клаузула. Рифма. Внутренняя рифма. Точная и неточная рифма Составная рифма. Мужская, женская, дактилическая, гипердактилическая рифма. Рифмы смежные, перекрестные, охватные. </w:t>
      </w:r>
      <w:proofErr w:type="spellStart"/>
      <w:r w:rsidRPr="0017209B">
        <w:rPr>
          <w:rFonts w:eastAsia="Times New Roman"/>
          <w:sz w:val="28"/>
          <w:szCs w:val="28"/>
        </w:rPr>
        <w:t>Моноритм</w:t>
      </w:r>
      <w:proofErr w:type="spellEnd"/>
      <w:r w:rsidRPr="0017209B">
        <w:rPr>
          <w:rFonts w:eastAsia="Times New Roman"/>
          <w:sz w:val="28"/>
          <w:szCs w:val="28"/>
        </w:rPr>
        <w:t xml:space="preserve">. Белый стих. Строфа. Четверостишие, двустишие, трехстишие, терцина, октава, сонет, </w:t>
      </w:r>
      <w:proofErr w:type="spellStart"/>
      <w:r w:rsidRPr="0017209B">
        <w:rPr>
          <w:rFonts w:eastAsia="Times New Roman"/>
          <w:sz w:val="28"/>
          <w:szCs w:val="28"/>
        </w:rPr>
        <w:t>онегинская</w:t>
      </w:r>
      <w:proofErr w:type="spellEnd"/>
      <w:r w:rsidRPr="0017209B">
        <w:rPr>
          <w:rFonts w:eastAsia="Times New Roman"/>
          <w:sz w:val="28"/>
          <w:szCs w:val="28"/>
        </w:rPr>
        <w:t xml:space="preserve"> строфа. Астрофические стихи. Акцентный и свободный стих.</w:t>
      </w:r>
    </w:p>
    <w:p w:rsidR="0067606A" w:rsidRPr="0017209B" w:rsidRDefault="0067606A" w:rsidP="00157FBB">
      <w:pPr>
        <w:ind w:firstLine="709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 xml:space="preserve">Ритм и интонация в стихах. Ограничения, накладываемые на выбор слов и синтаксических конструкций требованиями стихосложения. Преодоление этих ограничений. Путь к стиху от мелодии, звучания, некоего бессловесного «гула» </w:t>
      </w:r>
      <w:r w:rsidRPr="0017209B">
        <w:rPr>
          <w:rFonts w:eastAsia="Times New Roman"/>
          <w:i/>
          <w:iCs/>
          <w:sz w:val="28"/>
          <w:szCs w:val="28"/>
        </w:rPr>
        <w:t xml:space="preserve">(В. В. Маяковский) </w:t>
      </w:r>
      <w:r w:rsidRPr="0017209B">
        <w:rPr>
          <w:rFonts w:eastAsia="Times New Roman"/>
          <w:sz w:val="28"/>
          <w:szCs w:val="28"/>
        </w:rPr>
        <w:t xml:space="preserve">и от слова, живых словосочетаний </w:t>
      </w:r>
      <w:r w:rsidRPr="0017209B">
        <w:rPr>
          <w:rFonts w:eastAsia="Times New Roman"/>
          <w:i/>
          <w:iCs/>
          <w:sz w:val="28"/>
          <w:szCs w:val="28"/>
        </w:rPr>
        <w:t>(А. Т. Твардовский</w:t>
      </w:r>
      <w:r w:rsidRPr="0017209B">
        <w:rPr>
          <w:rFonts w:eastAsia="Times New Roman"/>
          <w:i/>
          <w:iCs/>
        </w:rPr>
        <w:t>).</w:t>
      </w:r>
    </w:p>
    <w:p w:rsidR="0067606A" w:rsidRPr="0017209B" w:rsidRDefault="0067606A" w:rsidP="00157F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535"/>
        </w:tabs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i/>
          <w:sz w:val="28"/>
          <w:szCs w:val="28"/>
          <w:lang w:eastAsia="en-US"/>
        </w:rPr>
        <w:tab/>
      </w:r>
      <w:r w:rsidRPr="0017209B">
        <w:rPr>
          <w:rFonts w:eastAsia="Times New Roman"/>
          <w:sz w:val="28"/>
          <w:szCs w:val="28"/>
        </w:rPr>
        <w:t xml:space="preserve">Анализ отрывков стихотворных произведений с включением регионального компонента, </w:t>
      </w:r>
      <w:r w:rsidRPr="0017209B">
        <w:rPr>
          <w:rFonts w:eastAsia="Times New Roman"/>
          <w:sz w:val="28"/>
          <w:szCs w:val="28"/>
          <w:lang w:eastAsia="ar-SA"/>
        </w:rPr>
        <w:t>работа со словарями и справочниками.</w:t>
      </w:r>
    </w:p>
    <w:p w:rsidR="0067606A" w:rsidRPr="0067606A" w:rsidRDefault="0067606A" w:rsidP="00157FBB">
      <w:pPr>
        <w:ind w:firstLine="708"/>
        <w:jc w:val="both"/>
        <w:rPr>
          <w:b/>
          <w:sz w:val="28"/>
          <w:szCs w:val="28"/>
          <w:lang w:eastAsia="en-US"/>
        </w:rPr>
      </w:pPr>
      <w:r w:rsidRPr="0017209B">
        <w:rPr>
          <w:b/>
          <w:sz w:val="28"/>
          <w:szCs w:val="28"/>
          <w:lang w:eastAsia="en-US"/>
        </w:rPr>
        <w:t xml:space="preserve">4. </w:t>
      </w:r>
      <w:r w:rsidRPr="0017209B">
        <w:rPr>
          <w:rFonts w:eastAsia="Times New Roman"/>
          <w:b/>
          <w:sz w:val="28"/>
          <w:szCs w:val="28"/>
          <w:lang w:eastAsia="ar-SA"/>
        </w:rPr>
        <w:t>Лингвостилистический анализ прозаического текста</w:t>
      </w:r>
    </w:p>
    <w:p w:rsidR="0067606A" w:rsidRPr="0017209B" w:rsidRDefault="0067606A" w:rsidP="005F4D61">
      <w:pPr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i/>
          <w:sz w:val="28"/>
          <w:szCs w:val="28"/>
          <w:lang w:eastAsia="en-US"/>
        </w:rPr>
        <w:t xml:space="preserve">Теоретическая часть. </w:t>
      </w:r>
      <w:r w:rsidRPr="0017209B">
        <w:rPr>
          <w:rFonts w:eastAsia="Times New Roman"/>
          <w:sz w:val="28"/>
          <w:szCs w:val="28"/>
        </w:rPr>
        <w:t xml:space="preserve">Текст как явление употребления языка. Признаки текста. Определение текста. Способы связи частей текста. </w:t>
      </w:r>
      <w:proofErr w:type="spellStart"/>
      <w:r w:rsidRPr="0017209B">
        <w:rPr>
          <w:rFonts w:eastAsia="Times New Roman"/>
          <w:sz w:val="28"/>
          <w:szCs w:val="28"/>
        </w:rPr>
        <w:t>Межтекстовые</w:t>
      </w:r>
      <w:proofErr w:type="spellEnd"/>
      <w:r w:rsidRPr="0017209B">
        <w:rPr>
          <w:rFonts w:eastAsia="Times New Roman"/>
          <w:sz w:val="28"/>
          <w:szCs w:val="28"/>
        </w:rPr>
        <w:t xml:space="preserve"> связи.</w:t>
      </w:r>
    </w:p>
    <w:p w:rsidR="0067606A" w:rsidRPr="0017209B" w:rsidRDefault="0067606A" w:rsidP="005F4D61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Лексика. Мног</w:t>
      </w:r>
      <w:r>
        <w:rPr>
          <w:rFonts w:eastAsia="Times New Roman"/>
          <w:sz w:val="28"/>
          <w:szCs w:val="28"/>
        </w:rPr>
        <w:t>означность слова. Омонимы. Сино</w:t>
      </w:r>
      <w:r w:rsidRPr="0017209B">
        <w:rPr>
          <w:rFonts w:eastAsia="Times New Roman"/>
          <w:sz w:val="28"/>
          <w:szCs w:val="28"/>
        </w:rPr>
        <w:t>нимы и антонимы. Паронимы. Архаизмы, историзмы и неологизм</w:t>
      </w:r>
      <w:r>
        <w:rPr>
          <w:rFonts w:eastAsia="Times New Roman"/>
          <w:sz w:val="28"/>
          <w:szCs w:val="28"/>
        </w:rPr>
        <w:t>ы. Славянизмы. Общеупотребитель</w:t>
      </w:r>
      <w:r w:rsidRPr="0017209B">
        <w:rPr>
          <w:rFonts w:eastAsia="Times New Roman"/>
          <w:sz w:val="28"/>
          <w:szCs w:val="28"/>
        </w:rPr>
        <w:t>ные слова. Диалект</w:t>
      </w:r>
      <w:r>
        <w:rPr>
          <w:rFonts w:eastAsia="Times New Roman"/>
          <w:sz w:val="28"/>
          <w:szCs w:val="28"/>
        </w:rPr>
        <w:t>ные слова. Эмоционально окрашен</w:t>
      </w:r>
      <w:r w:rsidRPr="0017209B">
        <w:rPr>
          <w:rFonts w:eastAsia="Times New Roman"/>
          <w:sz w:val="28"/>
          <w:szCs w:val="28"/>
        </w:rPr>
        <w:t>ные слова. «Поэт</w:t>
      </w:r>
      <w:r>
        <w:rPr>
          <w:rFonts w:eastAsia="Times New Roman"/>
          <w:sz w:val="28"/>
          <w:szCs w:val="28"/>
        </w:rPr>
        <w:t>ическая лексика». Прямое и пере</w:t>
      </w:r>
      <w:r w:rsidRPr="0017209B">
        <w:rPr>
          <w:rFonts w:eastAsia="Times New Roman"/>
          <w:sz w:val="28"/>
          <w:szCs w:val="28"/>
        </w:rPr>
        <w:t>носное значения слов.</w:t>
      </w:r>
    </w:p>
    <w:p w:rsidR="0067606A" w:rsidRPr="0017209B" w:rsidRDefault="0067606A" w:rsidP="005F4D61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Морфология. С</w:t>
      </w:r>
      <w:r>
        <w:rPr>
          <w:rFonts w:eastAsia="Times New Roman"/>
          <w:sz w:val="28"/>
          <w:szCs w:val="28"/>
        </w:rPr>
        <w:t>тилистическое использование мор</w:t>
      </w:r>
      <w:r w:rsidRPr="0017209B">
        <w:rPr>
          <w:rFonts w:eastAsia="Times New Roman"/>
          <w:sz w:val="28"/>
          <w:szCs w:val="28"/>
        </w:rPr>
        <w:t>фологических форм существительных, прилагате</w:t>
      </w:r>
      <w:r>
        <w:rPr>
          <w:rFonts w:eastAsia="Times New Roman"/>
          <w:sz w:val="28"/>
          <w:szCs w:val="28"/>
        </w:rPr>
        <w:t>ль</w:t>
      </w:r>
      <w:r w:rsidRPr="0017209B">
        <w:rPr>
          <w:rFonts w:eastAsia="Times New Roman"/>
          <w:sz w:val="28"/>
          <w:szCs w:val="28"/>
        </w:rPr>
        <w:t>ных, местоимений. Выразительные возможности глагола. Виды и</w:t>
      </w:r>
      <w:r>
        <w:rPr>
          <w:rFonts w:eastAsia="Times New Roman"/>
          <w:sz w:val="28"/>
          <w:szCs w:val="28"/>
        </w:rPr>
        <w:t xml:space="preserve"> времена. «Переносное употребле</w:t>
      </w:r>
      <w:r w:rsidRPr="0017209B">
        <w:rPr>
          <w:rFonts w:eastAsia="Times New Roman"/>
          <w:sz w:val="28"/>
          <w:szCs w:val="28"/>
        </w:rPr>
        <w:t>ние» времен. На</w:t>
      </w:r>
      <w:r>
        <w:rPr>
          <w:rFonts w:eastAsia="Times New Roman"/>
          <w:sz w:val="28"/>
          <w:szCs w:val="28"/>
        </w:rPr>
        <w:t>клонения. Причастия и деепричас</w:t>
      </w:r>
      <w:r w:rsidRPr="0017209B">
        <w:rPr>
          <w:rFonts w:eastAsia="Times New Roman"/>
          <w:sz w:val="28"/>
          <w:szCs w:val="28"/>
        </w:rPr>
        <w:t>тия.</w:t>
      </w:r>
    </w:p>
    <w:p w:rsidR="0067606A" w:rsidRPr="0017209B" w:rsidRDefault="0067606A" w:rsidP="005F4D61">
      <w:pPr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>Синтаксис. Ти</w:t>
      </w:r>
      <w:r>
        <w:rPr>
          <w:rFonts w:eastAsia="Times New Roman"/>
          <w:sz w:val="28"/>
          <w:szCs w:val="28"/>
        </w:rPr>
        <w:t>пы предложений, их соотноситель</w:t>
      </w:r>
      <w:r w:rsidRPr="0017209B">
        <w:rPr>
          <w:rFonts w:eastAsia="Times New Roman"/>
          <w:sz w:val="28"/>
          <w:szCs w:val="28"/>
        </w:rPr>
        <w:t>ность. Соотносите</w:t>
      </w:r>
      <w:r>
        <w:rPr>
          <w:rFonts w:eastAsia="Times New Roman"/>
          <w:sz w:val="28"/>
          <w:szCs w:val="28"/>
        </w:rPr>
        <w:t>льность способов выражения глав</w:t>
      </w:r>
      <w:r w:rsidRPr="0017209B">
        <w:rPr>
          <w:rFonts w:eastAsia="Times New Roman"/>
          <w:sz w:val="28"/>
          <w:szCs w:val="28"/>
        </w:rPr>
        <w:t>ных и второстепенных членов предложения. Бессоюзная и союзная связь, сочинение и подчинение предложений.</w:t>
      </w:r>
    </w:p>
    <w:p w:rsidR="0067606A" w:rsidRPr="0067606A" w:rsidRDefault="0067606A" w:rsidP="005F4D61">
      <w:pPr>
        <w:ind w:firstLine="708"/>
        <w:jc w:val="both"/>
        <w:rPr>
          <w:rFonts w:eastAsia="Times New Roman"/>
          <w:sz w:val="28"/>
          <w:szCs w:val="28"/>
        </w:rPr>
      </w:pPr>
      <w:r w:rsidRPr="0017209B">
        <w:rPr>
          <w:rFonts w:eastAsia="Times New Roman"/>
          <w:sz w:val="28"/>
          <w:szCs w:val="28"/>
        </w:rPr>
        <w:t xml:space="preserve">Виды средств художественной изобразительности. Эпитет, сравнение, аллегория, перифраза. </w:t>
      </w:r>
      <w:proofErr w:type="spellStart"/>
      <w:r w:rsidRPr="0017209B">
        <w:rPr>
          <w:rFonts w:eastAsia="Times New Roman"/>
          <w:sz w:val="28"/>
          <w:szCs w:val="28"/>
        </w:rPr>
        <w:t>Автология</w:t>
      </w:r>
      <w:proofErr w:type="spellEnd"/>
      <w:r w:rsidRPr="0017209B">
        <w:rPr>
          <w:rFonts w:eastAsia="Times New Roman"/>
          <w:sz w:val="28"/>
          <w:szCs w:val="28"/>
        </w:rPr>
        <w:t xml:space="preserve"> и </w:t>
      </w:r>
      <w:proofErr w:type="spellStart"/>
      <w:r w:rsidRPr="0017209B">
        <w:rPr>
          <w:rFonts w:eastAsia="Times New Roman"/>
          <w:sz w:val="28"/>
          <w:szCs w:val="28"/>
        </w:rPr>
        <w:t>металогия</w:t>
      </w:r>
      <w:proofErr w:type="spellEnd"/>
      <w:r w:rsidRPr="0017209B">
        <w:rPr>
          <w:rFonts w:eastAsia="Times New Roman"/>
          <w:sz w:val="28"/>
          <w:szCs w:val="28"/>
        </w:rPr>
        <w:t xml:space="preserve">. Тропы: метафора, метонимия, ирония, гипербола, олицетворение, синекдоха, литота. </w:t>
      </w:r>
      <w:proofErr w:type="gramStart"/>
      <w:r w:rsidRPr="0017209B">
        <w:rPr>
          <w:rFonts w:eastAsia="Times New Roman"/>
          <w:sz w:val="28"/>
          <w:szCs w:val="28"/>
        </w:rPr>
        <w:t>Фигуры: анафора, антитеза, градация, оксюморон, острота, параллелизм, повторение, риторический вопрос, риторическое восклицание, риторическое обращение, умолчание, эллипсис, эпифора.</w:t>
      </w:r>
      <w:proofErr w:type="gramEnd"/>
    </w:p>
    <w:p w:rsidR="0067606A" w:rsidRPr="00A06CE0" w:rsidRDefault="0067606A" w:rsidP="00157FBB">
      <w:pPr>
        <w:jc w:val="both"/>
        <w:rPr>
          <w:sz w:val="28"/>
          <w:szCs w:val="28"/>
          <w:lang w:eastAsia="en-US"/>
        </w:rPr>
      </w:pPr>
      <w:r w:rsidRPr="0017209B">
        <w:rPr>
          <w:sz w:val="28"/>
          <w:szCs w:val="28"/>
          <w:lang w:eastAsia="en-US"/>
        </w:rPr>
        <w:tab/>
      </w: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sz w:val="28"/>
          <w:szCs w:val="28"/>
          <w:lang w:eastAsia="en-US"/>
        </w:rPr>
        <w:t>Лингвостилистический анализ публицистических и художественных текстов (в том числе писателей Черноземья).</w:t>
      </w:r>
    </w:p>
    <w:p w:rsidR="0067606A" w:rsidRPr="0017209B" w:rsidRDefault="005F4D61" w:rsidP="00157FBB">
      <w:pPr>
        <w:ind w:firstLine="708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6. Итоговое занятие</w:t>
      </w:r>
    </w:p>
    <w:p w:rsidR="00C14276" w:rsidRDefault="0067606A" w:rsidP="005F4D61">
      <w:pPr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17209B">
        <w:rPr>
          <w:i/>
          <w:sz w:val="28"/>
          <w:szCs w:val="28"/>
          <w:lang w:eastAsia="en-US"/>
        </w:rPr>
        <w:t xml:space="preserve">Практическая часть. </w:t>
      </w:r>
      <w:r w:rsidRPr="0017209B">
        <w:rPr>
          <w:rFonts w:eastAsia="Times New Roman"/>
          <w:sz w:val="28"/>
          <w:szCs w:val="28"/>
          <w:lang w:eastAsia="ar-SA"/>
        </w:rPr>
        <w:t>Лингвостилистический анализ художественных прозаических и стихотворных текстов. Презентация работ.</w:t>
      </w:r>
    </w:p>
    <w:p w:rsidR="000649D1" w:rsidRDefault="000649D1" w:rsidP="000649D1">
      <w:pPr>
        <w:ind w:firstLine="708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0649D1" w:rsidRPr="000649D1" w:rsidRDefault="000649D1" w:rsidP="000649D1">
      <w:pPr>
        <w:ind w:firstLine="708"/>
        <w:jc w:val="center"/>
        <w:rPr>
          <w:b/>
          <w:sz w:val="28"/>
          <w:szCs w:val="28"/>
          <w:lang w:eastAsia="en-US"/>
        </w:rPr>
      </w:pPr>
      <w:r w:rsidRPr="000649D1">
        <w:rPr>
          <w:rFonts w:eastAsia="Times New Roman"/>
          <w:b/>
          <w:sz w:val="28"/>
          <w:szCs w:val="28"/>
          <w:lang w:eastAsia="ar-SA"/>
        </w:rPr>
        <w:lastRenderedPageBreak/>
        <w:t>Тематическое планирование</w:t>
      </w:r>
    </w:p>
    <w:p w:rsidR="005F4D61" w:rsidRDefault="005F4D61" w:rsidP="00157FBB">
      <w:pPr>
        <w:jc w:val="center"/>
        <w:rPr>
          <w:b/>
          <w:sz w:val="28"/>
          <w:szCs w:val="28"/>
        </w:rPr>
      </w:pPr>
    </w:p>
    <w:p w:rsidR="0067606A" w:rsidRDefault="0067606A" w:rsidP="00157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tbl>
      <w:tblPr>
        <w:tblStyle w:val="a6"/>
        <w:tblW w:w="9464" w:type="dxa"/>
        <w:tblLook w:val="04A0"/>
      </w:tblPr>
      <w:tblGrid>
        <w:gridCol w:w="932"/>
        <w:gridCol w:w="6264"/>
        <w:gridCol w:w="2268"/>
      </w:tblGrid>
      <w:tr w:rsidR="0067606A" w:rsidRPr="00D92F73" w:rsidTr="00D62E24">
        <w:trPr>
          <w:trHeight w:val="526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№</w:t>
            </w:r>
          </w:p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Вводное занятие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1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Родной (русский) язык и разновидности его употребления</w:t>
            </w:r>
          </w:p>
        </w:tc>
        <w:tc>
          <w:tcPr>
            <w:tcW w:w="2268" w:type="dxa"/>
          </w:tcPr>
          <w:p w:rsidR="0067606A" w:rsidRPr="00D92F73" w:rsidRDefault="000649D1" w:rsidP="00157FB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Стилистические возможности языковых средств родного (русского) языка</w:t>
            </w:r>
          </w:p>
        </w:tc>
        <w:tc>
          <w:tcPr>
            <w:tcW w:w="2268" w:type="dxa"/>
          </w:tcPr>
          <w:p w:rsidR="0067606A" w:rsidRPr="00D92F73" w:rsidRDefault="000649D1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9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Коммуникативно-эстетические возможности родного (русского) языка</w:t>
            </w:r>
          </w:p>
        </w:tc>
        <w:tc>
          <w:tcPr>
            <w:tcW w:w="2268" w:type="dxa"/>
          </w:tcPr>
          <w:p w:rsidR="0067606A" w:rsidRPr="00D92F73" w:rsidRDefault="000649D1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7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Языковая культура как показатель духовно-нравственного развития личности</w:t>
            </w:r>
          </w:p>
        </w:tc>
        <w:tc>
          <w:tcPr>
            <w:tcW w:w="2268" w:type="dxa"/>
          </w:tcPr>
          <w:p w:rsidR="0067606A" w:rsidRPr="00D92F73" w:rsidRDefault="004E694F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6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2268" w:type="dxa"/>
          </w:tcPr>
          <w:p w:rsidR="0067606A" w:rsidRPr="00D92F73" w:rsidRDefault="004E694F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268" w:type="dxa"/>
          </w:tcPr>
          <w:p w:rsidR="0067606A" w:rsidRPr="00D92F73" w:rsidRDefault="00145299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67606A" w:rsidRPr="00D92F73" w:rsidRDefault="0067606A" w:rsidP="00157FBB">
      <w:pPr>
        <w:jc w:val="center"/>
        <w:rPr>
          <w:b/>
          <w:sz w:val="28"/>
          <w:szCs w:val="28"/>
        </w:rPr>
      </w:pPr>
      <w:r w:rsidRPr="00D92F73">
        <w:rPr>
          <w:b/>
          <w:sz w:val="28"/>
          <w:szCs w:val="28"/>
        </w:rPr>
        <w:t>11 класс</w:t>
      </w:r>
    </w:p>
    <w:tbl>
      <w:tblPr>
        <w:tblStyle w:val="a6"/>
        <w:tblW w:w="9464" w:type="dxa"/>
        <w:tblLook w:val="04A0"/>
      </w:tblPr>
      <w:tblGrid>
        <w:gridCol w:w="932"/>
        <w:gridCol w:w="6264"/>
        <w:gridCol w:w="2268"/>
      </w:tblGrid>
      <w:tr w:rsidR="0067606A" w:rsidRPr="00D92F73" w:rsidTr="00D62E24">
        <w:trPr>
          <w:trHeight w:val="526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№</w:t>
            </w:r>
          </w:p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2268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92F73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1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Введение.</w:t>
            </w:r>
          </w:p>
          <w:p w:rsidR="0067606A" w:rsidRPr="00D92F73" w:rsidRDefault="0067606A" w:rsidP="00157F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1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2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bCs/>
                <w:sz w:val="24"/>
                <w:szCs w:val="24"/>
              </w:rPr>
              <w:t>Лингвостилистический анализ текста как средство изучения родного (русского) языка</w:t>
            </w:r>
          </w:p>
        </w:tc>
        <w:tc>
          <w:tcPr>
            <w:tcW w:w="2268" w:type="dxa"/>
          </w:tcPr>
          <w:p w:rsidR="0067606A" w:rsidRPr="00D92F73" w:rsidRDefault="004E694F" w:rsidP="00157FBB">
            <w:pPr>
              <w:suppressAutoHyphens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3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</w:rPr>
              <w:t>Лингвостилистический анализ лирического текста</w:t>
            </w:r>
          </w:p>
        </w:tc>
        <w:tc>
          <w:tcPr>
            <w:tcW w:w="2268" w:type="dxa"/>
          </w:tcPr>
          <w:p w:rsidR="0067606A" w:rsidRPr="00D92F73" w:rsidRDefault="004E694F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4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Лингвостилистический анализ прозаического текста</w:t>
            </w:r>
          </w:p>
        </w:tc>
        <w:tc>
          <w:tcPr>
            <w:tcW w:w="2268" w:type="dxa"/>
          </w:tcPr>
          <w:p w:rsidR="0067606A" w:rsidRPr="00D92F73" w:rsidRDefault="004E694F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>5</w:t>
            </w:r>
          </w:p>
        </w:tc>
        <w:tc>
          <w:tcPr>
            <w:tcW w:w="6264" w:type="dxa"/>
          </w:tcPr>
          <w:p w:rsidR="0067606A" w:rsidRPr="00D92F73" w:rsidRDefault="0067606A" w:rsidP="00157FBB">
            <w:pPr>
              <w:suppressAutoHyphens/>
              <w:snapToGrid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D92F73">
              <w:rPr>
                <w:rFonts w:eastAsia="Times New Roman"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2268" w:type="dxa"/>
          </w:tcPr>
          <w:p w:rsidR="0067606A" w:rsidRPr="00D92F73" w:rsidRDefault="004E694F" w:rsidP="00157FBB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67606A" w:rsidRPr="00D92F73" w:rsidTr="00D62E24">
        <w:trPr>
          <w:trHeight w:val="271"/>
        </w:trPr>
        <w:tc>
          <w:tcPr>
            <w:tcW w:w="932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67606A" w:rsidRPr="00D92F73" w:rsidRDefault="0067606A" w:rsidP="00157F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2F73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2268" w:type="dxa"/>
          </w:tcPr>
          <w:p w:rsidR="0067606A" w:rsidRPr="00D92F73" w:rsidRDefault="00145299" w:rsidP="00157FB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3A7D9D" w:rsidRPr="00D92F73" w:rsidRDefault="003A7D9D" w:rsidP="00157FBB">
      <w:pPr>
        <w:pStyle w:val="Default"/>
        <w:jc w:val="both"/>
      </w:pPr>
    </w:p>
    <w:sectPr w:rsidR="003A7D9D" w:rsidRPr="00D92F73" w:rsidSect="00D85C9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96" w:rsidRDefault="00945996" w:rsidP="00435A10">
      <w:r>
        <w:separator/>
      </w:r>
    </w:p>
  </w:endnote>
  <w:endnote w:type="continuationSeparator" w:id="0">
    <w:p w:rsidR="00945996" w:rsidRDefault="00945996" w:rsidP="0043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2712"/>
      <w:docPartObj>
        <w:docPartGallery w:val="Page Numbers (Bottom of Page)"/>
        <w:docPartUnique/>
      </w:docPartObj>
    </w:sdtPr>
    <w:sdtContent>
      <w:p w:rsidR="00D62E24" w:rsidRDefault="001B0C35">
        <w:pPr>
          <w:pStyle w:val="a9"/>
          <w:jc w:val="right"/>
        </w:pPr>
        <w:fldSimple w:instr=" PAGE   \* MERGEFORMAT ">
          <w:r w:rsidR="003769C5">
            <w:rPr>
              <w:noProof/>
            </w:rPr>
            <w:t>11</w:t>
          </w:r>
        </w:fldSimple>
      </w:p>
    </w:sdtContent>
  </w:sdt>
  <w:p w:rsidR="00D62E24" w:rsidRDefault="00D62E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96" w:rsidRDefault="00945996" w:rsidP="00435A10">
      <w:r>
        <w:separator/>
      </w:r>
    </w:p>
  </w:footnote>
  <w:footnote w:type="continuationSeparator" w:id="0">
    <w:p w:rsidR="00945996" w:rsidRDefault="00945996" w:rsidP="00435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3AB576E4"/>
    <w:multiLevelType w:val="hybridMultilevel"/>
    <w:tmpl w:val="6B2833E8"/>
    <w:lvl w:ilvl="0" w:tplc="D646DA5C">
      <w:start w:val="1"/>
      <w:numFmt w:val="decimal"/>
      <w:lvlText w:val="%1)"/>
      <w:lvlJc w:val="left"/>
      <w:pPr>
        <w:ind w:left="14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438F0512"/>
    <w:multiLevelType w:val="hybridMultilevel"/>
    <w:tmpl w:val="854AEE28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38442C"/>
    <w:multiLevelType w:val="hybridMultilevel"/>
    <w:tmpl w:val="08F89320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">
    <w:nsid w:val="7A5E38D2"/>
    <w:multiLevelType w:val="hybridMultilevel"/>
    <w:tmpl w:val="35AA032C"/>
    <w:lvl w:ilvl="0" w:tplc="DFE056D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4067AF"/>
    <w:multiLevelType w:val="hybridMultilevel"/>
    <w:tmpl w:val="CC8CCDD4"/>
    <w:lvl w:ilvl="0" w:tplc="DFE056D8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C6D4231"/>
    <w:multiLevelType w:val="hybridMultilevel"/>
    <w:tmpl w:val="D5C0A03C"/>
    <w:lvl w:ilvl="0" w:tplc="1256DEAA">
      <w:start w:val="2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D9D"/>
    <w:rsid w:val="00016D0D"/>
    <w:rsid w:val="000649D1"/>
    <w:rsid w:val="00100C8D"/>
    <w:rsid w:val="00103AE1"/>
    <w:rsid w:val="00145299"/>
    <w:rsid w:val="00157FBB"/>
    <w:rsid w:val="00184263"/>
    <w:rsid w:val="00195A1E"/>
    <w:rsid w:val="001A7B02"/>
    <w:rsid w:val="001B0C35"/>
    <w:rsid w:val="001C1A4E"/>
    <w:rsid w:val="0023598C"/>
    <w:rsid w:val="002618B1"/>
    <w:rsid w:val="0026697A"/>
    <w:rsid w:val="003769C5"/>
    <w:rsid w:val="003A7D9D"/>
    <w:rsid w:val="00435A10"/>
    <w:rsid w:val="00440907"/>
    <w:rsid w:val="004721BC"/>
    <w:rsid w:val="00491396"/>
    <w:rsid w:val="004E694F"/>
    <w:rsid w:val="005B749D"/>
    <w:rsid w:val="005E2E0D"/>
    <w:rsid w:val="005F4D61"/>
    <w:rsid w:val="0063161C"/>
    <w:rsid w:val="00654A2C"/>
    <w:rsid w:val="00675EF2"/>
    <w:rsid w:val="0067606A"/>
    <w:rsid w:val="0074535A"/>
    <w:rsid w:val="00762AB1"/>
    <w:rsid w:val="007D0666"/>
    <w:rsid w:val="00846D9D"/>
    <w:rsid w:val="00880553"/>
    <w:rsid w:val="00885C64"/>
    <w:rsid w:val="00922F28"/>
    <w:rsid w:val="00945996"/>
    <w:rsid w:val="0097696C"/>
    <w:rsid w:val="009A28F1"/>
    <w:rsid w:val="009A34BF"/>
    <w:rsid w:val="009B6F35"/>
    <w:rsid w:val="009F0B8A"/>
    <w:rsid w:val="00A317D4"/>
    <w:rsid w:val="00A524DF"/>
    <w:rsid w:val="00A71571"/>
    <w:rsid w:val="00B571C2"/>
    <w:rsid w:val="00B81B2D"/>
    <w:rsid w:val="00BB068D"/>
    <w:rsid w:val="00C14276"/>
    <w:rsid w:val="00C64F46"/>
    <w:rsid w:val="00C801B1"/>
    <w:rsid w:val="00CA39E3"/>
    <w:rsid w:val="00CC4541"/>
    <w:rsid w:val="00D62E24"/>
    <w:rsid w:val="00D85C9A"/>
    <w:rsid w:val="00D92F73"/>
    <w:rsid w:val="00D97C5C"/>
    <w:rsid w:val="00DB59FE"/>
    <w:rsid w:val="00DC309E"/>
    <w:rsid w:val="00E322BF"/>
    <w:rsid w:val="00E669E4"/>
    <w:rsid w:val="00E87BBD"/>
    <w:rsid w:val="00E95BB4"/>
    <w:rsid w:val="00F631A7"/>
    <w:rsid w:val="00F945D4"/>
    <w:rsid w:val="00FE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E692B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3A7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A7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3A7D9D"/>
    <w:pPr>
      <w:ind w:left="720"/>
      <w:contextualSpacing/>
    </w:pPr>
  </w:style>
  <w:style w:type="table" w:styleId="a6">
    <w:name w:val="Table Grid"/>
    <w:basedOn w:val="a1"/>
    <w:uiPriority w:val="59"/>
    <w:rsid w:val="0067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35A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5A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35A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5A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69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692B"/>
    <w:rPr>
      <w:rFonts w:ascii="Tahoma" w:eastAsia="Calibri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69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FE692B"/>
    <w:pPr>
      <w:spacing w:before="100" w:beforeAutospacing="1" w:after="100" w:afterAutospacing="1"/>
    </w:pPr>
    <w:rPr>
      <w:rFonts w:eastAsia="Times New Roman"/>
    </w:rPr>
  </w:style>
  <w:style w:type="character" w:styleId="ad">
    <w:name w:val="Hyperlink"/>
    <w:basedOn w:val="a0"/>
    <w:uiPriority w:val="99"/>
    <w:semiHidden/>
    <w:unhideWhenUsed/>
    <w:rsid w:val="00FE692B"/>
    <w:rPr>
      <w:color w:val="0000FF"/>
      <w:u w:val="single"/>
    </w:rPr>
  </w:style>
  <w:style w:type="paragraph" w:customStyle="1" w:styleId="s52">
    <w:name w:val="s_52"/>
    <w:basedOn w:val="a"/>
    <w:rsid w:val="00195A1E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Основной текст_"/>
    <w:basedOn w:val="a0"/>
    <w:link w:val="1"/>
    <w:locked/>
    <w:rsid w:val="00491396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491396"/>
    <w:pPr>
      <w:widowControl w:val="0"/>
      <w:shd w:val="clear" w:color="auto" w:fill="FFFFFF"/>
      <w:spacing w:before="300" w:line="211" w:lineRule="exact"/>
      <w:jc w:val="right"/>
    </w:pPr>
    <w:rPr>
      <w:rFonts w:ascii="Constantia" w:eastAsia="Constantia" w:hAnsi="Constantia" w:cs="Constantia"/>
      <w:sz w:val="21"/>
      <w:szCs w:val="21"/>
      <w:lang w:eastAsia="en-US"/>
    </w:rPr>
  </w:style>
  <w:style w:type="character" w:customStyle="1" w:styleId="TimesNewRoman">
    <w:name w:val="Основной текст + Times New Roman"/>
    <w:aliases w:val="11 pt"/>
    <w:basedOn w:val="ae"/>
    <w:rsid w:val="0049139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Arial">
    <w:name w:val="Основной текст + Arial"/>
    <w:aliases w:val="Полужирный"/>
    <w:basedOn w:val="ae"/>
    <w:rsid w:val="00491396"/>
    <w:rPr>
      <w:rFonts w:ascii="Arial" w:eastAsia="Arial" w:hAnsi="Arial" w:cs="Arial"/>
      <w:b/>
      <w:bCs/>
      <w:color w:val="000000"/>
      <w:spacing w:val="0"/>
      <w:w w:val="100"/>
      <w:position w:val="0"/>
      <w:lang w:val="ru-RU"/>
    </w:rPr>
  </w:style>
  <w:style w:type="paragraph" w:styleId="af">
    <w:name w:val="Normal (Web)"/>
    <w:basedOn w:val="a"/>
    <w:uiPriority w:val="99"/>
    <w:unhideWhenUsed/>
    <w:rsid w:val="001A7B02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Абзац списка Знак"/>
    <w:link w:val="a4"/>
    <w:uiPriority w:val="34"/>
    <w:locked/>
    <w:rsid w:val="00DB59F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Пользователь Windows</cp:lastModifiedBy>
  <cp:revision>30</cp:revision>
  <dcterms:created xsi:type="dcterms:W3CDTF">2020-11-01T20:09:00Z</dcterms:created>
  <dcterms:modified xsi:type="dcterms:W3CDTF">2021-11-14T14:15:00Z</dcterms:modified>
</cp:coreProperties>
</file>