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  <w:r w:rsidRPr="0019214D">
        <w:rPr>
          <w:rFonts w:ascii="Times New Roman" w:hAnsi="Times New Roman" w:cs="Times New Roman"/>
        </w:rPr>
        <w:t>«</w:t>
      </w:r>
      <w:proofErr w:type="spellStart"/>
      <w:r w:rsidRPr="0019214D">
        <w:rPr>
          <w:rFonts w:ascii="Times New Roman" w:hAnsi="Times New Roman" w:cs="Times New Roman"/>
        </w:rPr>
        <w:t>Айдарская</w:t>
      </w:r>
      <w:proofErr w:type="spellEnd"/>
      <w:r w:rsidRPr="0019214D">
        <w:rPr>
          <w:rFonts w:ascii="Times New Roman" w:hAnsi="Times New Roman" w:cs="Times New Roman"/>
        </w:rPr>
        <w:t xml:space="preserve"> средняя общеобразовательная школа </w:t>
      </w:r>
      <w:proofErr w:type="gramStart"/>
      <w:r w:rsidRPr="0019214D">
        <w:rPr>
          <w:rFonts w:ascii="Times New Roman" w:hAnsi="Times New Roman" w:cs="Times New Roman"/>
        </w:rPr>
        <w:t>имени Героя Советского Союза Бориса Григорьевича</w:t>
      </w:r>
      <w:proofErr w:type="gramEnd"/>
      <w:r w:rsidRPr="0019214D">
        <w:rPr>
          <w:rFonts w:ascii="Times New Roman" w:hAnsi="Times New Roman" w:cs="Times New Roman"/>
        </w:rPr>
        <w:t xml:space="preserve"> </w:t>
      </w:r>
      <w:proofErr w:type="spellStart"/>
      <w:r w:rsidRPr="0019214D">
        <w:rPr>
          <w:rFonts w:ascii="Times New Roman" w:hAnsi="Times New Roman" w:cs="Times New Roman"/>
        </w:rPr>
        <w:t>Кандыбина</w:t>
      </w:r>
      <w:proofErr w:type="spellEnd"/>
      <w:r w:rsidRPr="0019214D">
        <w:rPr>
          <w:rFonts w:ascii="Times New Roman" w:hAnsi="Times New Roman" w:cs="Times New Roman"/>
        </w:rPr>
        <w:t xml:space="preserve"> Ровеньского района Белгородской области»</w:t>
      </w:r>
    </w:p>
    <w:p w:rsidR="0019214D" w:rsidRP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10020" w:type="dxa"/>
        <w:tblInd w:w="-5" w:type="dxa"/>
        <w:tblLayout w:type="fixed"/>
        <w:tblLook w:val="04A0"/>
      </w:tblPr>
      <w:tblGrid>
        <w:gridCol w:w="3168"/>
        <w:gridCol w:w="3397"/>
        <w:gridCol w:w="3455"/>
      </w:tblGrid>
      <w:tr w:rsidR="00154EA5" w:rsidRPr="0019214D" w:rsidTr="00154EA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Рассмотрена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на заседании МО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учителей, реализующих </w:t>
            </w:r>
            <w:r w:rsidR="00496977">
              <w:rPr>
                <w:rFonts w:ascii="Times New Roman" w:hAnsi="Times New Roman" w:cs="Times New Roman"/>
              </w:rPr>
              <w:t>программы основного</w:t>
            </w:r>
            <w:r w:rsidRPr="00820EAC">
              <w:rPr>
                <w:rFonts w:ascii="Times New Roman" w:hAnsi="Times New Roman" w:cs="Times New Roman"/>
              </w:rPr>
              <w:t xml:space="preserve"> общего образования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</w:t>
            </w:r>
            <w:proofErr w:type="spellStart"/>
            <w:r w:rsidRPr="00154EA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154EA5">
              <w:rPr>
                <w:rFonts w:ascii="Times New Roman" w:hAnsi="Times New Roman" w:cs="Times New Roman"/>
              </w:rPr>
              <w:t>»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 Протокол №5 </w:t>
            </w:r>
          </w:p>
          <w:p w:rsidR="00154EA5" w:rsidRPr="00154EA5" w:rsidRDefault="00B65C2B" w:rsidP="00154EA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«20»  июня 2022</w:t>
            </w:r>
            <w:r w:rsidR="00154EA5" w:rsidRPr="00154EA5">
              <w:rPr>
                <w:rFonts w:ascii="Times New Roman" w:hAnsi="Times New Roman" w:cs="Times New Roman"/>
              </w:rPr>
              <w:t xml:space="preserve"> г.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Согласована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Заместитель директора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</w:t>
            </w:r>
            <w:proofErr w:type="spellStart"/>
            <w:r w:rsidRPr="00154EA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154EA5">
              <w:rPr>
                <w:rFonts w:ascii="Times New Roman" w:hAnsi="Times New Roman" w:cs="Times New Roman"/>
              </w:rPr>
              <w:t>»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:rsidR="00154EA5" w:rsidRDefault="0066111D" w:rsidP="00154EA5">
            <w:pPr>
              <w:pStyle w:val="a7"/>
              <w:rPr>
                <w:rFonts w:ascii="Times New Roman" w:hAnsi="Times New Roman" w:cs="Times New Roman"/>
              </w:rPr>
            </w:pPr>
            <w:r w:rsidRPr="0066111D">
              <w:rPr>
                <w:rFonts w:ascii="Times New Roman" w:hAnsi="Times New Roman" w:cs="Times New Roman"/>
              </w:rPr>
              <w:drawing>
                <wp:inline distT="0" distB="0" distL="0" distR="0">
                  <wp:extent cx="511810" cy="2679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154EA5" w:rsidRPr="00154EA5">
              <w:rPr>
                <w:rFonts w:ascii="Times New Roman" w:hAnsi="Times New Roman" w:cs="Times New Roman"/>
              </w:rPr>
              <w:t>/Брежнева Е.В.</w:t>
            </w:r>
          </w:p>
          <w:p w:rsidR="0066111D" w:rsidRPr="00154EA5" w:rsidRDefault="0066111D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«</w:t>
            </w:r>
            <w:r w:rsidR="00B65C2B">
              <w:rPr>
                <w:rFonts w:ascii="Times New Roman" w:hAnsi="Times New Roman" w:cs="Times New Roman"/>
                <w:u w:val="single"/>
              </w:rPr>
              <w:t>2</w:t>
            </w:r>
            <w:r w:rsidRPr="00154EA5">
              <w:rPr>
                <w:rFonts w:ascii="Times New Roman" w:hAnsi="Times New Roman" w:cs="Times New Roman"/>
                <w:u w:val="single"/>
              </w:rPr>
              <w:t>0</w:t>
            </w:r>
            <w:r w:rsidR="00B65C2B">
              <w:rPr>
                <w:rFonts w:ascii="Times New Roman" w:hAnsi="Times New Roman" w:cs="Times New Roman"/>
              </w:rPr>
              <w:t>» июня 2022</w:t>
            </w:r>
            <w:r w:rsidRPr="00154EA5">
              <w:rPr>
                <w:rFonts w:ascii="Times New Roman" w:hAnsi="Times New Roman" w:cs="Times New Roman"/>
              </w:rPr>
              <w:t>г.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Утверждена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>приказом по МБОУ «</w:t>
            </w:r>
            <w:proofErr w:type="spellStart"/>
            <w:r w:rsidRPr="00154EA5">
              <w:rPr>
                <w:rFonts w:ascii="Times New Roman" w:hAnsi="Times New Roman" w:cs="Times New Roman"/>
              </w:rPr>
              <w:t>Айдарская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им. Б.Г. </w:t>
            </w:r>
            <w:proofErr w:type="spellStart"/>
            <w:r w:rsidRPr="00154EA5">
              <w:rPr>
                <w:rFonts w:ascii="Times New Roman" w:hAnsi="Times New Roman" w:cs="Times New Roman"/>
              </w:rPr>
              <w:t>Кандыбина</w:t>
            </w:r>
            <w:proofErr w:type="spellEnd"/>
            <w:r w:rsidRPr="00154EA5">
              <w:rPr>
                <w:rFonts w:ascii="Times New Roman" w:hAnsi="Times New Roman" w:cs="Times New Roman"/>
              </w:rPr>
              <w:t xml:space="preserve">» 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  <w:r w:rsidRPr="00154EA5">
              <w:rPr>
                <w:rFonts w:ascii="Times New Roman" w:hAnsi="Times New Roman" w:cs="Times New Roman"/>
              </w:rPr>
              <w:t xml:space="preserve">№ </w:t>
            </w:r>
            <w:r w:rsidR="00B65C2B">
              <w:rPr>
                <w:rFonts w:ascii="Times New Roman" w:hAnsi="Times New Roman" w:cs="Times New Roman"/>
                <w:u w:val="single"/>
              </w:rPr>
              <w:t>273</w:t>
            </w:r>
            <w:r w:rsidR="00B65C2B">
              <w:rPr>
                <w:rFonts w:ascii="Times New Roman" w:hAnsi="Times New Roman" w:cs="Times New Roman"/>
              </w:rPr>
              <w:t xml:space="preserve"> от «31» августа 2022</w:t>
            </w:r>
            <w:r w:rsidRPr="00154EA5">
              <w:rPr>
                <w:rFonts w:ascii="Times New Roman" w:hAnsi="Times New Roman" w:cs="Times New Roman"/>
              </w:rPr>
              <w:t xml:space="preserve"> г.</w:t>
            </w:r>
          </w:p>
          <w:p w:rsidR="00154EA5" w:rsidRPr="00154EA5" w:rsidRDefault="00154EA5" w:rsidP="00154E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19214D" w:rsidRDefault="0019214D" w:rsidP="0019214D"/>
    <w:p w:rsidR="0019214D" w:rsidRDefault="0019214D" w:rsidP="0019214D"/>
    <w:p w:rsidR="0019214D" w:rsidRDefault="0019214D" w:rsidP="0019214D">
      <w:pPr>
        <w:tabs>
          <w:tab w:val="left" w:pos="9288"/>
        </w:tabs>
        <w:rPr>
          <w:sz w:val="28"/>
          <w:szCs w:val="28"/>
        </w:rPr>
      </w:pPr>
    </w:p>
    <w:p w:rsidR="0019214D" w:rsidRDefault="0019214D" w:rsidP="0019214D">
      <w:pPr>
        <w:tabs>
          <w:tab w:val="left" w:pos="9288"/>
        </w:tabs>
        <w:jc w:val="center"/>
        <w:rPr>
          <w:sz w:val="36"/>
          <w:szCs w:val="36"/>
        </w:rPr>
      </w:pP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 xml:space="preserve">внеурочной деятельности 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214D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Финансовая грамотность</w:t>
      </w:r>
      <w:r w:rsidRPr="0019214D">
        <w:rPr>
          <w:rFonts w:ascii="Times New Roman" w:hAnsi="Times New Roman" w:cs="Times New Roman"/>
          <w:b/>
          <w:sz w:val="36"/>
          <w:szCs w:val="36"/>
        </w:rPr>
        <w:t>»</w:t>
      </w:r>
    </w:p>
    <w:p w:rsidR="0019214D" w:rsidRPr="0019214D" w:rsidRDefault="0019214D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19214D">
        <w:rPr>
          <w:rFonts w:ascii="Times New Roman" w:hAnsi="Times New Roman" w:cs="Times New Roman"/>
          <w:sz w:val="36"/>
          <w:szCs w:val="36"/>
        </w:rPr>
        <w:t>срок реализации – 1 год</w:t>
      </w:r>
    </w:p>
    <w:p w:rsidR="0019214D" w:rsidRPr="0019214D" w:rsidRDefault="00893E52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 обучающихся -   13</w:t>
      </w:r>
      <w:r w:rsidR="0019214D" w:rsidRPr="0019214D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19214D" w:rsidRPr="0019214D" w:rsidRDefault="00893E52" w:rsidP="0019214D">
      <w:pPr>
        <w:tabs>
          <w:tab w:val="left" w:pos="928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19214D">
        <w:rPr>
          <w:rFonts w:ascii="Times New Roman" w:hAnsi="Times New Roman" w:cs="Times New Roman"/>
          <w:sz w:val="36"/>
          <w:szCs w:val="36"/>
        </w:rPr>
        <w:t xml:space="preserve"> класс</w:t>
      </w:r>
    </w:p>
    <w:p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Педагог:</w:t>
      </w:r>
    </w:p>
    <w:p w:rsidR="0019214D" w:rsidRPr="0019214D" w:rsidRDefault="0019214D" w:rsidP="0019214D">
      <w:pPr>
        <w:jc w:val="right"/>
        <w:rPr>
          <w:rFonts w:ascii="Times New Roman" w:hAnsi="Times New Roman" w:cs="Times New Roman"/>
          <w:sz w:val="28"/>
          <w:szCs w:val="28"/>
        </w:rPr>
      </w:pPr>
      <w:r w:rsidRPr="0019214D">
        <w:rPr>
          <w:rFonts w:ascii="Times New Roman" w:hAnsi="Times New Roman" w:cs="Times New Roman"/>
          <w:sz w:val="28"/>
          <w:szCs w:val="28"/>
        </w:rPr>
        <w:t>Шевченко Наталья Ивановна</w:t>
      </w:r>
    </w:p>
    <w:p w:rsidR="0019214D" w:rsidRDefault="0019214D" w:rsidP="0019214D">
      <w:pPr>
        <w:rPr>
          <w:sz w:val="28"/>
          <w:szCs w:val="28"/>
        </w:rPr>
      </w:pPr>
    </w:p>
    <w:p w:rsidR="0019214D" w:rsidRDefault="0019214D" w:rsidP="0019214D">
      <w:pPr>
        <w:jc w:val="center"/>
        <w:rPr>
          <w:sz w:val="28"/>
          <w:szCs w:val="28"/>
        </w:rPr>
      </w:pPr>
    </w:p>
    <w:p w:rsidR="0019214D" w:rsidRDefault="0019214D" w:rsidP="0019214D">
      <w:pPr>
        <w:jc w:val="center"/>
        <w:rPr>
          <w:sz w:val="28"/>
          <w:szCs w:val="28"/>
        </w:rPr>
      </w:pPr>
    </w:p>
    <w:p w:rsidR="00A715DD" w:rsidRPr="0042080B" w:rsidRDefault="00B65C2B" w:rsidP="00147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147310">
        <w:rPr>
          <w:rFonts w:ascii="Times New Roman" w:hAnsi="Times New Roman" w:cs="Times New Roman"/>
          <w:sz w:val="28"/>
          <w:szCs w:val="28"/>
        </w:rPr>
        <w:t xml:space="preserve"> </w:t>
      </w:r>
      <w:r w:rsidR="0042080B">
        <w:rPr>
          <w:rFonts w:ascii="Times New Roman" w:hAnsi="Times New Roman" w:cs="Times New Roman"/>
          <w:sz w:val="28"/>
          <w:szCs w:val="28"/>
        </w:rPr>
        <w:t>год</w:t>
      </w:r>
    </w:p>
    <w:p w:rsidR="00E63521" w:rsidRDefault="00E63521" w:rsidP="00F113C2">
      <w:pPr>
        <w:pStyle w:val="a3"/>
        <w:jc w:val="center"/>
        <w:rPr>
          <w:b/>
          <w:bCs/>
        </w:rPr>
      </w:pPr>
    </w:p>
    <w:p w:rsidR="00F113C2" w:rsidRPr="0089750C" w:rsidRDefault="0089750C" w:rsidP="0089750C">
      <w:pPr>
        <w:pStyle w:val="a3"/>
        <w:jc w:val="center"/>
        <w:rPr>
          <w:sz w:val="28"/>
          <w:szCs w:val="28"/>
        </w:rPr>
      </w:pPr>
      <w:r w:rsidRPr="0089750C">
        <w:rPr>
          <w:b/>
          <w:bCs/>
          <w:sz w:val="28"/>
          <w:szCs w:val="28"/>
        </w:rPr>
        <w:lastRenderedPageBreak/>
        <w:t>Пояснительная записка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 на основе авторской программы «Финансовая грамотность» (Финансовая грамо</w:t>
      </w:r>
      <w:r w:rsidR="00B65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тность: учебная программа. 7-9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орг. / Ю. В. Брехова, А. П. </w:t>
      </w:r>
      <w:proofErr w:type="spell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Алмосов</w:t>
      </w:r>
      <w:proofErr w:type="spell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Ю. Завьялов.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ВИТА-ПРЕСС, 2018) в соответствии со следующими нормативно-правовыми документами:</w:t>
      </w:r>
      <w:proofErr w:type="gramEnd"/>
    </w:p>
    <w:p w:rsidR="0042080B" w:rsidRPr="005855F2" w:rsidRDefault="00154EA5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Федерации»,</w:t>
      </w:r>
    </w:p>
    <w:p w:rsidR="0042080B" w:rsidRPr="005855F2" w:rsidRDefault="00154EA5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Национальной </w:t>
      </w:r>
      <w:proofErr w:type="gramStart"/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  <w:r w:rsidR="0042080B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плану  «МБОУ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Б.Г.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Кандыбина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15DD" w:rsidRPr="002A4613" w:rsidRDefault="00A715DD" w:rsidP="002A46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4613">
        <w:rPr>
          <w:rFonts w:ascii="Times New Roman" w:hAnsi="Times New Roman" w:cs="Times New Roman"/>
          <w:sz w:val="28"/>
          <w:szCs w:val="28"/>
          <w:lang w:eastAsia="ru-RU"/>
        </w:rPr>
        <w:t>Программа курса внеурочной деятельности «Основы финансовой грамот</w:t>
      </w:r>
      <w:r w:rsidR="00893E52">
        <w:rPr>
          <w:rFonts w:ascii="Times New Roman" w:hAnsi="Times New Roman" w:cs="Times New Roman"/>
          <w:sz w:val="28"/>
          <w:szCs w:val="28"/>
          <w:lang w:eastAsia="ru-RU"/>
        </w:rPr>
        <w:t>ности» для учащихся 7</w:t>
      </w:r>
      <w:r w:rsidR="002A4613"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="0042080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 xml:space="preserve">считана </w:t>
      </w:r>
      <w:r w:rsidRPr="002A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для создания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развивающего пространства, способствующего формированию универсальных учебных действий школьников на экономическом содержании образования при введении федерального государственного</w:t>
      </w:r>
      <w:r w:rsidRPr="00A715DD">
        <w:rPr>
          <w:lang w:eastAsia="ru-RU"/>
        </w:rPr>
        <w:t xml:space="preserve"> </w:t>
      </w:r>
      <w:r w:rsidRPr="002A4613">
        <w:rPr>
          <w:rFonts w:ascii="Times New Roman" w:hAnsi="Times New Roman" w:cs="Times New Roman"/>
          <w:sz w:val="28"/>
          <w:szCs w:val="28"/>
          <w:lang w:eastAsia="ru-RU"/>
        </w:rPr>
        <w:t>образовательного стандарта среднего общего образования (ФГОС СОО).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реализации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«Финансовая грамотность» является:</w:t>
      </w:r>
    </w:p>
    <w:p w:rsidR="00147310" w:rsidRPr="005855F2" w:rsidRDefault="00893E52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7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147310"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знаний, умений и навыков для принятия рациональных финансовых решений в сфере управления личными финансами.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предусматривает решение следующих основных</w:t>
      </w: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задач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:rsidR="00147310" w:rsidRPr="005855F2" w:rsidRDefault="00147310" w:rsidP="0014731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для принятия компетентных, правильных финансовых решений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147310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программа рассчитана н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учащихся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составлена с учётом психологических особенно</w:t>
      </w:r>
      <w:r w:rsidR="00893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подростков. Школьники 13</w:t>
      </w:r>
      <w:r w:rsidR="00A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147310" w:rsidRPr="005855F2" w:rsidRDefault="00147310" w:rsidP="0014731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Pr="005855F2" w:rsidRDefault="0042080B" w:rsidP="00420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изучения финансовой грамотности ученик должен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="00A4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понятия и инструменты взаимодействия с участниками финансовых отношений;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основные принципы принятия оптимальных финансовых решений в процессе своей жизнедеятельности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вид вложения денежных сре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потребность в капитале для развития бизнеса, составлять бизнес-план, рассчитывать прибыль</w:t>
      </w:r>
      <w:r w:rsidR="00A4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руктуру управления на предприятии.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приобретённые знания и умения в практической деятельности и в повседневной жизни: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оптимальный вид инвестирования средств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банков, рассчитывать собственную долговую нагрузку, подбирать оптимальный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кредитования, знать свои права и порядок их защиты, сравнивать различные варианты вложения денежных сре</w:t>
      </w:r>
      <w:proofErr w:type="gramStart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нейтрализация основных рисков, связанных с работой на фондовом рынке.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свои отношения с налоговыми органами,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изменения в налоговом законодательстве.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нужность и важность процедуры страхования, 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42080B" w:rsidRPr="005855F2" w:rsidRDefault="0042080B" w:rsidP="00420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выбор негосударственного пенсионного фонда с точки зрения надёжности и доходности.</w:t>
      </w: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EA5" w:rsidRDefault="00154EA5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310" w:rsidRDefault="00147310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Pr="005855F2" w:rsidRDefault="0042080B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</w:t>
      </w:r>
      <w:r w:rsidR="0014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ание программы внеурочной деятельности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«Финансовая грамотность»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0B" w:rsidRPr="005855F2" w:rsidRDefault="0042080B" w:rsidP="0042080B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банковской системы, коммерческий банк. Центральный банк РФ. Банки Челябинской области. Виды депозитов, порядок начисления простых и сложных процентов, порядок возмещения вкладов, основные параметры депозита. Кредит, кредитная история, процент, виды кредитов, параметры выбора необходимого вида кредита. Автокредитование, потребительское кредитование.</w:t>
      </w:r>
      <w:r w:rsidR="00147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Ипотечный кредит.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фондового рынка. Виды ценных бумаг: акция, облигация, вексель. Разновидности паевых инвестиционных фондов, отличия паевых инвестиционных фондов от общих фондов банковского управления. Виды профессиональных участников ценных бумаг. Типы валютных сделок.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система. Виды налогов, пошлины, сборы. Налоговая система РФ. Основания взимания налогов с граждан. Налоговая декларация.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 и порядок его получения Случаев и способов получения налоговых вычетов.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42080B" w:rsidRPr="005855F2" w:rsidRDefault="0042080B" w:rsidP="0042080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Страховые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 РФ.</w:t>
      </w:r>
    </w:p>
    <w:p w:rsidR="0042080B" w:rsidRDefault="0042080B" w:rsidP="00A715D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2080B" w:rsidRDefault="0042080B" w:rsidP="00A715D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214D" w:rsidRDefault="0019214D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80B" w:rsidRDefault="0042080B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A21" w:rsidRPr="0037767A" w:rsidRDefault="00023A21" w:rsidP="0002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37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13C2" w:rsidRPr="00F113C2" w:rsidRDefault="00F113C2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6"/>
        <w:gridCol w:w="7038"/>
        <w:gridCol w:w="1361"/>
      </w:tblGrid>
      <w:tr w:rsidR="00255912" w:rsidRPr="00F113C2" w:rsidTr="0037767A">
        <w:trPr>
          <w:trHeight w:val="115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12" w:rsidRPr="00F113C2" w:rsidRDefault="00255912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12" w:rsidRPr="00F113C2" w:rsidRDefault="00255912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255912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 Банки: чем они могут быть вам полезны в жизни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255912" w:rsidRDefault="009B3976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55912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37767A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47310" w:rsidRPr="00147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сберечь деньги с помощью депозитов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912" w:rsidRPr="00F113C2" w:rsidRDefault="00147310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3976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976" w:rsidRPr="00F113C2" w:rsidRDefault="009B3976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Кредит: зачем он нужен и где его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выбрать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кредитования предпочесть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Default="00147310" w:rsidP="009B3976">
            <w:pPr>
              <w:jc w:val="center"/>
            </w:pPr>
            <w:r>
              <w:t>1</w:t>
            </w:r>
          </w:p>
        </w:tc>
      </w:tr>
      <w:tr w:rsidR="00255912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F113C2" w:rsidRDefault="00255912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5912" w:rsidRPr="00255912" w:rsidRDefault="009B3976" w:rsidP="00147310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B3976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3976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Pr="00F113C2" w:rsidRDefault="009B3976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ценные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Профессиональные участники рынка ценных бумаг</w:t>
            </w:r>
            <w:r w:rsidR="0014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731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Граждане на рынке ценных бумаг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976" w:rsidRDefault="00147310" w:rsidP="009B3976">
            <w:pPr>
              <w:jc w:val="center"/>
            </w:pPr>
            <w:r>
              <w:t>1</w:t>
            </w:r>
          </w:p>
        </w:tc>
      </w:tr>
      <w:tr w:rsidR="00147310" w:rsidRPr="00F113C2" w:rsidTr="0037767A">
        <w:trPr>
          <w:trHeight w:val="10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A94F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паевые инвестиционные фонды и общие фонды банковского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валютном рынке: риски и возможности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7310" w:rsidRPr="00F113C2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налоги и почему их нужно платить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налогообложения граждан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3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вычеты,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вернуть налоги в семейный бюджет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 Страхование как надо страховать, чтобы не: что и попасть в беду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рынок России: коротко о главном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Имущественное страхование: как защитить нажитое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 и жизнь — высшие блага: поговорим о личном страховании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360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нанесён ущерб третьим 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Доверяй, но проверяй, или несколько советов по выбору страховщика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5. Собственный бизнес: как создать и не потерять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бизнеса: что и как надо сделать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Пишем бизнес-план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доходы в собственном бизнесе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7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A94F8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малого и среднего бизнеса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6. Риски в мире денег: как защититься от разорения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14731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Финансовая пирамида,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попасть в сети мошенников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4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финансовых пирамид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Виртуальные ловушки,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не потерять деньги при работе в сети Интернет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обучающая игра. Ток-шоу «Все слышат»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14731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3776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7. Обеспеченная старость: возможности пенсионного </w:t>
            </w:r>
            <w:r w:rsidRPr="00F11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накопления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255912" w:rsidRDefault="00844AF0" w:rsidP="00F113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47310" w:rsidRPr="00F113C2" w:rsidTr="0037767A">
        <w:trPr>
          <w:trHeight w:val="19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37767A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147310" w:rsidP="00F113C2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о пенсии смолоду, или</w:t>
            </w:r>
            <w:proofErr w:type="gramStart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формируется пенсия</w:t>
            </w:r>
            <w:r w:rsidR="0084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4AF0"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распорядиться своими пенсионными накоплениями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4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3776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Pr="00F113C2" w:rsidRDefault="00844AF0" w:rsidP="00F1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Обучающая игра «Выбери свой негосударственный пенсионный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47310" w:rsidRPr="00F113C2" w:rsidTr="0037767A">
        <w:trPr>
          <w:trHeight w:val="1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310" w:rsidRPr="00F113C2" w:rsidRDefault="00844AF0" w:rsidP="0037767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649A" w:rsidRPr="00F113C2" w:rsidRDefault="00844AF0" w:rsidP="00F113C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по курсу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310" w:rsidRDefault="00844AF0" w:rsidP="009B39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49A" w:rsidRPr="00F113C2" w:rsidTr="0037767A">
        <w:trPr>
          <w:trHeight w:val="135"/>
          <w:tblCellSpacing w:w="0" w:type="dxa"/>
        </w:trPr>
        <w:tc>
          <w:tcPr>
            <w:tcW w:w="632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9A" w:rsidRDefault="008A649A" w:rsidP="0037767A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9A" w:rsidRPr="00F113C2" w:rsidRDefault="008A649A" w:rsidP="00F113C2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49A" w:rsidRDefault="008A649A" w:rsidP="009B3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113C2" w:rsidRPr="00F113C2" w:rsidRDefault="00F113C2" w:rsidP="00F11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3C2" w:rsidRDefault="00F113C2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F3E" w:rsidRDefault="00B03F3E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C2B" w:rsidRDefault="00B65C2B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F0" w:rsidRDefault="00844AF0" w:rsidP="00F11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</w:t>
      </w:r>
    </w:p>
    <w:p w:rsidR="0019214D" w:rsidRPr="0043778B" w:rsidRDefault="0019214D" w:rsidP="0019214D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 Финансовая грамотность: материалы для учащихся </w:t>
      </w:r>
      <w:r w:rsidR="00B65C2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7-9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кл</w:t>
      </w:r>
      <w:proofErr w:type="spellEnd"/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- 400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методические рекомендации для учит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еля.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- 80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Ю.,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учебная 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рограмма.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- 16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контрольные измерительные материалы. - М.: ВИТА-П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- 48 с.</w:t>
      </w:r>
    </w:p>
    <w:p w:rsidR="0019214D" w:rsidRPr="0043778B" w:rsidRDefault="0019214D" w:rsidP="0019214D">
      <w:pPr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Брехова </w:t>
      </w:r>
      <w:proofErr w:type="gram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Ю</w:t>
      </w:r>
      <w:proofErr w:type="gram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, </w:t>
      </w:r>
      <w:proofErr w:type="spellStart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>Алмосов</w:t>
      </w:r>
      <w:proofErr w:type="spellEnd"/>
      <w:r w:rsidRPr="0043778B">
        <w:rPr>
          <w:rFonts w:ascii="Times New Roman" w:eastAsia="Arial Unicode MS" w:hAnsi="Times New Roman" w:cs="Times New Roman"/>
          <w:i/>
          <w:iCs/>
          <w:color w:val="00000A"/>
          <w:sz w:val="24"/>
          <w:szCs w:val="24"/>
          <w:lang w:eastAsia="ru-RU"/>
        </w:rPr>
        <w:t xml:space="preserve"> А., Завьялов Д.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 Финансовая грамотность: материалы для р</w:t>
      </w:r>
      <w:r w:rsidR="000415AF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одителей. - М.: ВИТА-ПРЕСС, 2018</w:t>
      </w:r>
      <w:r w:rsidRPr="0043778B">
        <w:rPr>
          <w:rFonts w:ascii="Times New Roman" w:eastAsia="Arial Unicode MS" w:hAnsi="Times New Roman" w:cs="Times New Roman"/>
          <w:color w:val="00000A"/>
          <w:sz w:val="24"/>
          <w:szCs w:val="24"/>
          <w:lang w:eastAsia="ru-RU"/>
        </w:rPr>
        <w:t>. - 112 с.</w:t>
      </w:r>
    </w:p>
    <w:p w:rsidR="0019214D" w:rsidRPr="0043778B" w:rsidRDefault="0019214D" w:rsidP="0019214D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Брехова Ю.В. Финансовая грамотность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</w:t>
      </w:r>
      <w:proofErr w:type="gramStart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учимся, играя – познаем, методическое пособие для педагогов, Волгоград 2016, 279 с.</w:t>
      </w: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p w:rsidR="0019214D" w:rsidRDefault="0019214D" w:rsidP="0019214D">
      <w:pPr>
        <w:pStyle w:val="a7"/>
        <w:jc w:val="center"/>
        <w:rPr>
          <w:rFonts w:ascii="Times New Roman" w:hAnsi="Times New Roman" w:cs="Times New Roman"/>
        </w:rPr>
      </w:pPr>
    </w:p>
    <w:sectPr w:rsidR="0019214D" w:rsidSect="00D7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B55"/>
    <w:multiLevelType w:val="multilevel"/>
    <w:tmpl w:val="7E3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5F7E"/>
    <w:multiLevelType w:val="multilevel"/>
    <w:tmpl w:val="6F22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D441C"/>
    <w:multiLevelType w:val="multilevel"/>
    <w:tmpl w:val="31D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D4E51"/>
    <w:multiLevelType w:val="hybridMultilevel"/>
    <w:tmpl w:val="5FD4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927ECC"/>
    <w:multiLevelType w:val="hybridMultilevel"/>
    <w:tmpl w:val="3F50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474A4"/>
    <w:multiLevelType w:val="multilevel"/>
    <w:tmpl w:val="1E2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35F27"/>
    <w:multiLevelType w:val="hybridMultilevel"/>
    <w:tmpl w:val="2F16E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EE5734"/>
    <w:multiLevelType w:val="hybridMultilevel"/>
    <w:tmpl w:val="6ED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219F2"/>
    <w:multiLevelType w:val="hybridMultilevel"/>
    <w:tmpl w:val="B1CC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D720D"/>
    <w:multiLevelType w:val="multilevel"/>
    <w:tmpl w:val="6864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A02AA"/>
    <w:multiLevelType w:val="multilevel"/>
    <w:tmpl w:val="B3E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F88"/>
    <w:rsid w:val="00023A21"/>
    <w:rsid w:val="000415AF"/>
    <w:rsid w:val="00091C0C"/>
    <w:rsid w:val="00147310"/>
    <w:rsid w:val="00154EA5"/>
    <w:rsid w:val="0019214D"/>
    <w:rsid w:val="002327F3"/>
    <w:rsid w:val="00255912"/>
    <w:rsid w:val="002A4613"/>
    <w:rsid w:val="0037767A"/>
    <w:rsid w:val="003C0401"/>
    <w:rsid w:val="0041610B"/>
    <w:rsid w:val="0042080B"/>
    <w:rsid w:val="0047254F"/>
    <w:rsid w:val="00496977"/>
    <w:rsid w:val="0066111D"/>
    <w:rsid w:val="006B34BC"/>
    <w:rsid w:val="00772337"/>
    <w:rsid w:val="00820EAC"/>
    <w:rsid w:val="00844AF0"/>
    <w:rsid w:val="00893E52"/>
    <w:rsid w:val="0089750C"/>
    <w:rsid w:val="008A2291"/>
    <w:rsid w:val="008A649A"/>
    <w:rsid w:val="009B3976"/>
    <w:rsid w:val="00A4091A"/>
    <w:rsid w:val="00A715DD"/>
    <w:rsid w:val="00A931D7"/>
    <w:rsid w:val="00A94F85"/>
    <w:rsid w:val="00B03F3E"/>
    <w:rsid w:val="00B65C2B"/>
    <w:rsid w:val="00B814CA"/>
    <w:rsid w:val="00CC14E6"/>
    <w:rsid w:val="00D41AB0"/>
    <w:rsid w:val="00D702F5"/>
    <w:rsid w:val="00E24F88"/>
    <w:rsid w:val="00E63521"/>
    <w:rsid w:val="00F113C2"/>
    <w:rsid w:val="00F45BCA"/>
    <w:rsid w:val="00FA7F97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13C2"/>
  </w:style>
  <w:style w:type="paragraph" w:styleId="a4">
    <w:name w:val="Balloon Text"/>
    <w:basedOn w:val="a"/>
    <w:link w:val="a5"/>
    <w:uiPriority w:val="99"/>
    <w:semiHidden/>
    <w:unhideWhenUsed/>
    <w:rsid w:val="00F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C2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71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5DD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715DD"/>
    <w:pPr>
      <w:ind w:left="720"/>
      <w:contextualSpacing/>
    </w:pPr>
  </w:style>
  <w:style w:type="paragraph" w:customStyle="1" w:styleId="Default">
    <w:name w:val="Default"/>
    <w:rsid w:val="003C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A4613"/>
    <w:pPr>
      <w:spacing w:after="0" w:line="240" w:lineRule="auto"/>
    </w:pPr>
  </w:style>
  <w:style w:type="table" w:styleId="a8">
    <w:name w:val="Table Grid"/>
    <w:basedOn w:val="a1"/>
    <w:uiPriority w:val="59"/>
    <w:rsid w:val="00B0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13C2"/>
  </w:style>
  <w:style w:type="paragraph" w:styleId="a4">
    <w:name w:val="Balloon Text"/>
    <w:basedOn w:val="a"/>
    <w:link w:val="a5"/>
    <w:uiPriority w:val="99"/>
    <w:semiHidden/>
    <w:unhideWhenUsed/>
    <w:rsid w:val="00F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3C2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A715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715DD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A715DD"/>
    <w:pPr>
      <w:ind w:left="720"/>
      <w:contextualSpacing/>
    </w:pPr>
  </w:style>
  <w:style w:type="paragraph" w:customStyle="1" w:styleId="Default">
    <w:name w:val="Default"/>
    <w:rsid w:val="003C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2A4613"/>
    <w:pPr>
      <w:spacing w:after="0" w:line="240" w:lineRule="auto"/>
    </w:pPr>
  </w:style>
  <w:style w:type="table" w:styleId="a8">
    <w:name w:val="Table Grid"/>
    <w:basedOn w:val="a1"/>
    <w:uiPriority w:val="59"/>
    <w:rsid w:val="00B0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E7DE-5739-4BBC-8833-390B62EB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2020-11-11T16:49:00Z</cp:lastPrinted>
  <dcterms:created xsi:type="dcterms:W3CDTF">2020-02-14T07:06:00Z</dcterms:created>
  <dcterms:modified xsi:type="dcterms:W3CDTF">2022-12-25T16:52:00Z</dcterms:modified>
</cp:coreProperties>
</file>