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20E0E" w:rsidRPr="001A7BC4" w:rsidRDefault="006E4BB3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1A7BC4" w:rsidRPr="001A7BC4" w:rsidRDefault="001A7BC4" w:rsidP="001A7B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>на 2023-2024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7BC4" w:rsidRPr="00E71E4C" w:rsidRDefault="00CA22E1" w:rsidP="00E71E4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с</w:t>
      </w:r>
      <w:r w:rsidR="006E4BB3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ей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группы </w:t>
      </w:r>
      <w:r w:rsidR="00044C3F">
        <w:rPr>
          <w:rFonts w:ascii="Times New Roman" w:hAnsi="Times New Roman" w:cs="Times New Roman"/>
          <w:sz w:val="24"/>
          <w:szCs w:val="24"/>
        </w:rPr>
        <w:t>на 2023 – 2024 учебный год</w:t>
      </w:r>
      <w:bookmarkStart w:id="0" w:name="_GoBack"/>
      <w:bookmarkEnd w:id="0"/>
      <w:r w:rsidR="001A7BC4" w:rsidRPr="001A7BC4">
        <w:rPr>
          <w:rFonts w:ascii="Times New Roman" w:hAnsi="Times New Roman" w:cs="Times New Roman"/>
          <w:sz w:val="24"/>
          <w:szCs w:val="24"/>
        </w:rPr>
        <w:t xml:space="preserve">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 учётом </w:t>
      </w:r>
      <w:r w:rsidR="00E71E4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дошкольного образования муниципального бюджетного общеобразовательного учреждения </w:t>
      </w:r>
      <w:r w:rsidR="00E71E4C" w:rsidRPr="00C2447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71E4C">
        <w:rPr>
          <w:rFonts w:ascii="Times New Roman" w:eastAsia="Times New Roman" w:hAnsi="Times New Roman" w:cs="Times New Roman"/>
          <w:sz w:val="24"/>
          <w:szCs w:val="24"/>
        </w:rPr>
        <w:t>Айдарская</w:t>
      </w:r>
      <w:proofErr w:type="spellEnd"/>
      <w:r w:rsidR="00E71E4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="00E71E4C">
        <w:rPr>
          <w:rFonts w:ascii="Times New Roman" w:eastAsia="Times New Roman" w:hAnsi="Times New Roman" w:cs="Times New Roman"/>
          <w:sz w:val="24"/>
          <w:szCs w:val="24"/>
        </w:rPr>
        <w:t>Кандыбина</w:t>
      </w:r>
      <w:proofErr w:type="spellEnd"/>
      <w:r w:rsidR="00E7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1E4C">
        <w:rPr>
          <w:rFonts w:ascii="Times New Roman" w:eastAsia="Times New Roman" w:hAnsi="Times New Roman" w:cs="Times New Roman"/>
          <w:sz w:val="24"/>
          <w:szCs w:val="24"/>
        </w:rPr>
        <w:t>Ровеньского</w:t>
      </w:r>
      <w:proofErr w:type="spellEnd"/>
      <w:r w:rsidR="00E71E4C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E71E4C" w:rsidRPr="00C2447B">
        <w:rPr>
          <w:rFonts w:ascii="Times New Roman" w:eastAsia="Times New Roman" w:hAnsi="Times New Roman" w:cs="Times New Roman"/>
          <w:sz w:val="24"/>
          <w:szCs w:val="24"/>
        </w:rPr>
        <w:t>Белгородской области»,</w:t>
      </w:r>
      <w:r w:rsidR="00E71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разработанной в соответствии </w:t>
      </w:r>
      <w:r w:rsidR="001A7BC4" w:rsidRPr="001A7BC4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государственным образовательным стандартом дошкольного образования (далее – ФГОС ДО)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, утв. приказом Министерства образования и науки РФ от 17.10.2013 г. № 1155 «Об</w:t>
      </w:r>
      <w:proofErr w:type="gram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утверждении федерального государственного образовательного</w:t>
      </w:r>
      <w:proofErr w:type="gram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proofErr w:type="gramEnd"/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образования» с изменениями и дополнениями от 21 января 2019 г. №31, от 8 ноября 2022г. №955 </w:t>
      </w:r>
      <w:r w:rsidR="001A7BC4" w:rsidRPr="001A7B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федеральной образовательной программой дошкольного образования (далее – ФОП ДО), </w:t>
      </w:r>
      <w:r w:rsidR="001A7BC4" w:rsidRPr="001A7BC4">
        <w:rPr>
          <w:rFonts w:ascii="Times New Roman" w:eastAsia="Times New Roman" w:hAnsi="Times New Roman" w:cs="Times New Roman"/>
          <w:sz w:val="24"/>
          <w:szCs w:val="24"/>
        </w:rPr>
        <w:t>утв. приказом Министерства просвещения Российской Федерации России от 25.11.2022г. № 1028».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Ценности Родина и природа лежат в основе патриотического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Ценности милосердие, жизнь, добро лежат в основе духовно-нравственного направления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Ценности человек, семья, дружба,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4)Ценность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5) Ценности жизнь и здоровье лежат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6) Ценность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7) Ценности культура и красота лежат в основе эстетического направления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воспитания. 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 нравственного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-смысловой сферы дошкольников на основе творческого взаимодействия в детск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семья, дружба, человек и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познавательного направления воспитания – формирование ценности познания.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A18B6" w:rsidRDefault="001A7BC4" w:rsidP="00CA18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CA1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</w:t>
      </w:r>
      <w:r w:rsidR="00CA18B6" w:rsidRPr="00787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государственном языке </w:t>
      </w:r>
      <w:r w:rsidR="00CA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РФ </w:t>
      </w:r>
      <w:r w:rsidR="00CA18B6" w:rsidRPr="00787E4B">
        <w:rPr>
          <w:rFonts w:ascii="Times New Roman" w:hAnsi="Times New Roman" w:cs="Times New Roman"/>
          <w:color w:val="000000" w:themeColor="text1"/>
          <w:sz w:val="24"/>
          <w:szCs w:val="24"/>
        </w:rPr>
        <w:t>- русском.</w:t>
      </w:r>
    </w:p>
    <w:p w:rsidR="001A7BC4" w:rsidRPr="001A7BC4" w:rsidRDefault="001A7BC4" w:rsidP="001A7BC4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Цель, задачи, принципы реализации Программы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Целью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Цели и задачи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2)способствовать становлению нравственности, основанной на духовных отечественных традициях, внутренней установке личности поступать согласно своей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совести;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1A7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принципах </w:t>
      </w:r>
      <w:proofErr w:type="gramStart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ФГОС ДО: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сотрудничество ДОО с семьей;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BC4" w:rsidRPr="006A5DC4" w:rsidRDefault="001A7BC4" w:rsidP="006A5D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учёт этнокультурной ситуации развития детей</w:t>
      </w:r>
    </w:p>
    <w:p w:rsidR="006A5DC4" w:rsidRPr="00812F10" w:rsidRDefault="006A5DC4" w:rsidP="006A5D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формируемой участниками образовательных отношений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выбранная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участниками 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азовательных отношений программа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регионального компонента,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 w:rsidRPr="00812F10">
        <w:rPr>
          <w:rFonts w:ascii="Times New Roman" w:hAnsi="Times New Roman" w:cs="Times New Roman"/>
          <w:sz w:val="24"/>
          <w:szCs w:val="24"/>
        </w:rPr>
        <w:t xml:space="preserve">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Серых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Г.А.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Репринцева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познавательного развития детей 3 – 8 лет на основе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социо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-культурных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интересов дошкольников, любознательности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и познавательной мотивации на основе социокультурных традиций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достижениях Белгородской области, о труде и профессиях земляков, об историческом прошлом и настоящем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другом с учетом социокультурных традиций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дошкольников с медицинскими профессиями, лучшими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врачами Белогорья, ранняя профессиональная ориентация старших дошкольников;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способности к инициативному и самостоятельному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действию по решению познавательных задач на основе социокультурных традиций Белгородской области.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Принципы: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синергизма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дошкольном образовании предполагает реализацию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субъект-субъектных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 в образовательном процессе, утверждение и развитие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 от потребности в самостоятельных действиях к реализации ребенка в детской деятельности; организацию образовательного процесса как события субъектов.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целостности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комплексности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взрослых. </w:t>
      </w: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увлекательности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означает,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форме, обеспечивая каждому дошкольнику возможность радостного и содержательного проживания детства.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активности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обеспечении активности и поддержке инициативности дошкольника в общении и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самостоятельности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развитие и поддержку самостоятельности дошкольников в разных формах (начиная от выражения своих впечатлений до организации тех или иных видов детской деятельности).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творчества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 общую направленность образовательной деятельности в рамках парциальной программы на творчество.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продуктивности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деятельности.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гуманизма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деятельности».</w:t>
      </w:r>
    </w:p>
    <w:p w:rsidR="00F8154B" w:rsidRPr="00D54771" w:rsidRDefault="00F8154B" w:rsidP="00F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54B" w:rsidRPr="00D54771" w:rsidSect="004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E0E"/>
    <w:rsid w:val="00044C3F"/>
    <w:rsid w:val="001A7BC4"/>
    <w:rsid w:val="002A41E8"/>
    <w:rsid w:val="004B745F"/>
    <w:rsid w:val="005C65DC"/>
    <w:rsid w:val="00633584"/>
    <w:rsid w:val="006A5DC4"/>
    <w:rsid w:val="006E4BB3"/>
    <w:rsid w:val="008805CC"/>
    <w:rsid w:val="00A20E0E"/>
    <w:rsid w:val="00C506FE"/>
    <w:rsid w:val="00C728F3"/>
    <w:rsid w:val="00C93767"/>
    <w:rsid w:val="00CA18B6"/>
    <w:rsid w:val="00CA22E1"/>
    <w:rsid w:val="00E71E4C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154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2875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14</cp:revision>
  <dcterms:created xsi:type="dcterms:W3CDTF">2020-06-09T06:58:00Z</dcterms:created>
  <dcterms:modified xsi:type="dcterms:W3CDTF">2023-09-04T07:26:00Z</dcterms:modified>
</cp:coreProperties>
</file>