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B7" w:rsidRPr="00AF5FE9" w:rsidRDefault="00C175B7" w:rsidP="00C175B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AF5FE9">
        <w:rPr>
          <w:b w:val="0"/>
          <w:sz w:val="28"/>
          <w:szCs w:val="28"/>
        </w:rPr>
        <w:t>Приложение 1</w:t>
      </w:r>
    </w:p>
    <w:p w:rsidR="00C175B7" w:rsidRPr="00AF5FE9" w:rsidRDefault="00C175B7" w:rsidP="00C175B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75B7" w:rsidRDefault="00C175B7" w:rsidP="00C175B7">
      <w:pPr>
        <w:pStyle w:val="3"/>
        <w:shd w:val="clear" w:color="auto" w:fill="FFFFFF"/>
        <w:spacing w:before="0" w:line="240" w:lineRule="auto"/>
        <w:ind w:left="567" w:right="796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F5FE9">
        <w:rPr>
          <w:rFonts w:ascii="Times New Roman" w:hAnsi="Times New Roman" w:cs="Times New Roman"/>
          <w:color w:val="auto"/>
          <w:sz w:val="28"/>
          <w:szCs w:val="28"/>
        </w:rPr>
        <w:t>Изменения, внесенные в содержание рабочей программы по учебному предмету «Иностранный язык (английский)» в соответствии с ф</w:t>
      </w:r>
      <w:r w:rsidRPr="00AF5FE9">
        <w:rPr>
          <w:rFonts w:ascii="Times New Roman" w:hAnsi="Times New Roman" w:cs="Times New Roman"/>
          <w:bCs w:val="0"/>
          <w:color w:val="auto"/>
          <w:sz w:val="28"/>
          <w:szCs w:val="28"/>
        </w:rPr>
        <w:t>едеральной рабочей программой основного общего образования предмета «</w:t>
      </w:r>
      <w:r w:rsidRPr="00AF5FE9">
        <w:rPr>
          <w:rFonts w:ascii="Times New Roman" w:hAnsi="Times New Roman" w:cs="Times New Roman"/>
          <w:color w:val="auto"/>
          <w:sz w:val="28"/>
          <w:szCs w:val="28"/>
        </w:rPr>
        <w:t>Иностранный язык (английский)</w:t>
      </w:r>
      <w:r w:rsidRPr="00AF5FE9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C175B7">
        <w:rPr>
          <w:rFonts w:ascii="Times New Roman" w:hAnsi="Times New Roman" w:cs="Times New Roman"/>
          <w:b/>
          <w:sz w:val="28"/>
          <w:szCs w:val="28"/>
          <w:lang w:eastAsia="en-US"/>
        </w:rPr>
        <w:t>7 класс</w:t>
      </w:r>
    </w:p>
    <w:p w:rsidR="00C175B7" w:rsidRPr="00C175B7" w:rsidRDefault="00C175B7" w:rsidP="00C175B7">
      <w:pPr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Школьная форма</w:t>
      </w:r>
    </w:p>
    <w:p w:rsidR="00C175B7" w:rsidRPr="00C175B7" w:rsidRDefault="00C175B7" w:rsidP="00C17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школе.</w:t>
      </w:r>
    </w:p>
    <w:p w:rsidR="00C175B7" w:rsidRPr="00C175B7" w:rsidRDefault="00C175B7" w:rsidP="00C1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Посещение школьной библиотеки/ресурсного центра</w:t>
      </w:r>
      <w:r w:rsidRPr="00C17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Calibri" w:hAnsi="Times New Roman" w:cs="Times New Roman"/>
          <w:sz w:val="28"/>
          <w:szCs w:val="28"/>
        </w:rPr>
        <w:t>Внешность и характер человека/</w:t>
      </w:r>
      <w:r w:rsidRPr="00C175B7">
        <w:rPr>
          <w:rFonts w:ascii="Times New Roman" w:eastAsia="Times New Roman" w:hAnsi="Times New Roman" w:cs="Times New Roman"/>
          <w:sz w:val="28"/>
          <w:szCs w:val="28"/>
        </w:rPr>
        <w:t xml:space="preserve">литературного персонажа. 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Семейные праздники.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Обязанности по дому.</w:t>
      </w:r>
    </w:p>
    <w:p w:rsidR="00C175B7" w:rsidRPr="00C175B7" w:rsidRDefault="00C175B7" w:rsidP="00C17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5B7">
        <w:rPr>
          <w:rFonts w:ascii="Times New Roman" w:eastAsia="Calibri" w:hAnsi="Times New Roman" w:cs="Times New Roman"/>
          <w:sz w:val="28"/>
          <w:szCs w:val="28"/>
        </w:rPr>
        <w:t>Журналы.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Учёные.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Писатели.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Поэты.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Спортсмены.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Население; официальные языки;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Описание родного города/села.</w:t>
      </w:r>
    </w:p>
    <w:p w:rsidR="00C175B7" w:rsidRPr="00C175B7" w:rsidRDefault="00C175B7" w:rsidP="00C17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5B7">
        <w:rPr>
          <w:rFonts w:ascii="Times New Roman" w:eastAsia="Calibri" w:hAnsi="Times New Roman" w:cs="Times New Roman"/>
          <w:sz w:val="28"/>
          <w:szCs w:val="28"/>
        </w:rPr>
        <w:t>Фитнес.</w:t>
      </w:r>
    </w:p>
    <w:p w:rsidR="00C175B7" w:rsidRPr="00C175B7" w:rsidRDefault="00C175B7" w:rsidP="00C17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5B7">
        <w:rPr>
          <w:rFonts w:ascii="Times New Roman" w:eastAsia="Calibri" w:hAnsi="Times New Roman" w:cs="Times New Roman"/>
          <w:sz w:val="28"/>
          <w:szCs w:val="28"/>
        </w:rPr>
        <w:t>Х</w:t>
      </w:r>
      <w:r w:rsidRPr="00C175B7">
        <w:rPr>
          <w:rFonts w:ascii="Times New Roman" w:eastAsia="Times New Roman" w:hAnsi="Times New Roman" w:cs="Times New Roman"/>
          <w:sz w:val="28"/>
          <w:szCs w:val="28"/>
        </w:rPr>
        <w:t>обби современного подростка.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175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8 класс 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Взаимоотношения в семье и с друзьями.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Внешность  и  характер литературного персонажа.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Хобби   современного  подростка (чтение, кино, театр, музей, спорт, музыка).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Виды отдыха в различное время года. Путешествия по России и зарубежным странам.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175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Фитнес. Посещение врача.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Покупки: одежда, обувь и продукты питания. Карманные деньги.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Школьная  форма. Посещение школьной библиотеки/ресурсного центра.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Стихийные бедствия.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Средства массовой информации (телевидение, радио, пресса, Интернет).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 xml:space="preserve">Родная страна и страна/страны изучаемого языка: население. 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5B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 xml:space="preserve">Внешность и характер </w:t>
      </w:r>
      <w:r w:rsidRPr="00C175B7">
        <w:rPr>
          <w:rFonts w:ascii="Times New Roman" w:eastAsia="Times New Roman" w:hAnsi="Times New Roman" w:cs="Times New Roman"/>
          <w:sz w:val="28"/>
          <w:szCs w:val="28"/>
        </w:rPr>
        <w:t>литературного персонажа.</w:t>
      </w:r>
    </w:p>
    <w:p w:rsidR="0000695D" w:rsidRDefault="00C175B7" w:rsidP="00C17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75B7">
        <w:rPr>
          <w:rFonts w:ascii="Times New Roman" w:eastAsia="Times New Roman" w:hAnsi="Times New Roman" w:cs="Times New Roman"/>
          <w:sz w:val="28"/>
          <w:szCs w:val="28"/>
        </w:rPr>
        <w:t>Хобби современного подростка</w:t>
      </w:r>
      <w:r w:rsidRPr="00C175B7">
        <w:rPr>
          <w:rFonts w:ascii="Times New Roman" w:hAnsi="Times New Roman" w:cs="Times New Roman"/>
          <w:sz w:val="28"/>
          <w:szCs w:val="28"/>
        </w:rPr>
        <w:t xml:space="preserve"> (чтение, кино, театр, музыка, музей, спорт, </w:t>
      </w:r>
      <w:r w:rsidRPr="00C175B7">
        <w:rPr>
          <w:rFonts w:ascii="Times New Roman" w:eastAsia="Times New Roman" w:hAnsi="Times New Roman" w:cs="Times New Roman"/>
          <w:sz w:val="28"/>
          <w:szCs w:val="28"/>
        </w:rPr>
        <w:t xml:space="preserve">живопись; компьютерные игры). </w:t>
      </w:r>
      <w:proofErr w:type="gramEnd"/>
    </w:p>
    <w:p w:rsidR="00C175B7" w:rsidRPr="00C175B7" w:rsidRDefault="00C175B7" w:rsidP="00C17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175B7">
        <w:rPr>
          <w:rFonts w:ascii="Times New Roman" w:eastAsia="Times New Roman" w:hAnsi="Times New Roman" w:cs="Times New Roman"/>
          <w:sz w:val="28"/>
          <w:szCs w:val="28"/>
        </w:rPr>
        <w:t xml:space="preserve">Роль книги в жизни подростка. </w:t>
      </w: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Фитнес</w:t>
      </w:r>
      <w:r w:rsidRPr="00C175B7">
        <w:rPr>
          <w:rFonts w:ascii="Times New Roman" w:hAnsi="Times New Roman" w:cs="Times New Roman"/>
          <w:sz w:val="28"/>
          <w:szCs w:val="28"/>
        </w:rPr>
        <w:t xml:space="preserve">, </w:t>
      </w:r>
      <w:r w:rsidRPr="00C175B7">
        <w:rPr>
          <w:rFonts w:ascii="Times New Roman" w:eastAsia="Times New Roman" w:hAnsi="Times New Roman" w:cs="Times New Roman"/>
          <w:sz w:val="28"/>
          <w:szCs w:val="28"/>
        </w:rPr>
        <w:t>Посещение врача.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t>Взаимоотношения в школе: проблемы и их решение.</w:t>
      </w:r>
    </w:p>
    <w:p w:rsidR="00C175B7" w:rsidRPr="00C175B7" w:rsidRDefault="00C175B7" w:rsidP="00C175B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C175B7">
        <w:rPr>
          <w:b w:val="0"/>
          <w:sz w:val="28"/>
          <w:szCs w:val="28"/>
        </w:rPr>
        <w:t xml:space="preserve">Виды отдыха в различное время года. 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Стихийные бедствия.</w:t>
      </w:r>
    </w:p>
    <w:p w:rsidR="00C175B7" w:rsidRPr="00C175B7" w:rsidRDefault="00C175B7" w:rsidP="00C17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5B7">
        <w:rPr>
          <w:rFonts w:ascii="Times New Roman" w:hAnsi="Times New Roman" w:cs="Times New Roman"/>
          <w:sz w:val="28"/>
          <w:szCs w:val="28"/>
        </w:rPr>
        <w:t xml:space="preserve"> </w:t>
      </w:r>
      <w:r w:rsidRPr="00C175B7">
        <w:rPr>
          <w:rFonts w:ascii="Times New Roman" w:eastAsia="Times New Roman" w:hAnsi="Times New Roman" w:cs="Times New Roman"/>
          <w:sz w:val="28"/>
          <w:szCs w:val="28"/>
        </w:rPr>
        <w:t xml:space="preserve">Регионы; население; официальные языки; </w:t>
      </w:r>
    </w:p>
    <w:p w:rsidR="00C175B7" w:rsidRPr="00C175B7" w:rsidRDefault="00C175B7" w:rsidP="00C175B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C175B7">
        <w:rPr>
          <w:b w:val="0"/>
          <w:sz w:val="28"/>
          <w:szCs w:val="28"/>
        </w:rPr>
        <w:t>Государственные деятели, учёные, писатели, поэты, художники, музыканты, спортсмены.</w:t>
      </w:r>
    </w:p>
    <w:p w:rsidR="00C175B7" w:rsidRPr="00C175B7" w:rsidRDefault="00C175B7" w:rsidP="00C17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5B7" w:rsidRP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Pr="00AF5FE9" w:rsidRDefault="00C175B7" w:rsidP="00C1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C175B7" w:rsidRPr="00AF5FE9" w:rsidRDefault="00C175B7" w:rsidP="00C175B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AF5FE9">
        <w:rPr>
          <w:b w:val="0"/>
          <w:sz w:val="28"/>
          <w:szCs w:val="28"/>
        </w:rPr>
        <w:t>Приложение 2</w:t>
      </w:r>
    </w:p>
    <w:p w:rsidR="00C175B7" w:rsidRPr="00AF5FE9" w:rsidRDefault="00C175B7" w:rsidP="00C175B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75B7" w:rsidRPr="00886A66" w:rsidRDefault="00C175B7" w:rsidP="00C1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E9">
        <w:rPr>
          <w:rFonts w:ascii="Times New Roman" w:hAnsi="Times New Roman" w:cs="Times New Roman"/>
          <w:b/>
          <w:sz w:val="28"/>
          <w:szCs w:val="28"/>
        </w:rPr>
        <w:t>Изменения, внесенные в планируемые результаты рабочей программы по учебному предмету «Иностранный язык (английский)» в соответствии с федеральной рабочей программой основного общего образования предмета «Иностранный язык (английский)»</w:t>
      </w:r>
    </w:p>
    <w:p w:rsidR="002B2336" w:rsidRDefault="002B2336" w:rsidP="00C175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75B7" w:rsidRPr="00886A66" w:rsidRDefault="00C175B7" w:rsidP="00C175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A6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 результаты</w:t>
      </w:r>
    </w:p>
    <w:p w:rsidR="00C175B7" w:rsidRPr="00886A66" w:rsidRDefault="00C175B7" w:rsidP="002B2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6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 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175B7" w:rsidRPr="00886A66" w:rsidRDefault="00C175B7" w:rsidP="002B2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6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 в части:</w:t>
      </w:r>
    </w:p>
    <w:p w:rsidR="00C175B7" w:rsidRPr="00886A66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66">
        <w:rPr>
          <w:rFonts w:ascii="Times New Roman" w:eastAsia="Times New Roman" w:hAnsi="Times New Roman" w:cs="Times New Roman"/>
          <w:b/>
          <w:bCs/>
          <w:sz w:val="28"/>
          <w:szCs w:val="28"/>
        </w:rPr>
        <w:t>1) гражданского воспитания:</w:t>
      </w:r>
    </w:p>
    <w:p w:rsidR="00C175B7" w:rsidRPr="00886A66" w:rsidRDefault="00C175B7" w:rsidP="002B233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6">
        <w:rPr>
          <w:rFonts w:ascii="Times New Roman" w:eastAsia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175B7" w:rsidRPr="00886A66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6">
        <w:rPr>
          <w:rFonts w:ascii="Times New Roman" w:eastAsia="Times New Roman" w:hAnsi="Times New Roman" w:cs="Times New Roman"/>
          <w:sz w:val="28"/>
          <w:szCs w:val="28"/>
        </w:rPr>
        <w:t>активное участие в жизни семьи, организации, местного сообщества, родного края, страны;</w:t>
      </w:r>
    </w:p>
    <w:p w:rsidR="00C175B7" w:rsidRPr="00864FC2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:rsidR="00C175B7" w:rsidRPr="00864FC2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C175B7" w:rsidRPr="00864FC2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175B7" w:rsidRPr="00864FC2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представление о способах противодействия коррупции;</w:t>
      </w:r>
    </w:p>
    <w:p w:rsidR="00C175B7" w:rsidRPr="00864FC2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175B7" w:rsidRPr="00864FC2" w:rsidRDefault="00C175B7" w:rsidP="002B2336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готовность к участию в гуманитарной деятельности (</w:t>
      </w:r>
      <w:proofErr w:type="spellStart"/>
      <w:r w:rsidRPr="00864FC2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864FC2">
        <w:rPr>
          <w:rFonts w:ascii="Times New Roman" w:eastAsia="Times New Roman" w:hAnsi="Times New Roman" w:cs="Times New Roman"/>
          <w:sz w:val="28"/>
          <w:szCs w:val="28"/>
        </w:rPr>
        <w:t>, помощь людям, нуждающимся в ней).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2) патриотического воспитания:</w:t>
      </w:r>
    </w:p>
    <w:p w:rsidR="00C175B7" w:rsidRPr="00864FC2" w:rsidRDefault="00C175B7" w:rsidP="002B233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175B7" w:rsidRPr="00864FC2" w:rsidRDefault="00C175B7" w:rsidP="002B2336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175B7" w:rsidRPr="00864FC2" w:rsidRDefault="00C175B7" w:rsidP="002B2336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3) духовно-нравственного воспитания:</w:t>
      </w:r>
    </w:p>
    <w:p w:rsidR="00C175B7" w:rsidRPr="00864FC2" w:rsidRDefault="00C175B7" w:rsidP="002B233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C175B7" w:rsidRPr="00864FC2" w:rsidRDefault="00C175B7" w:rsidP="002B2336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175B7" w:rsidRPr="00864FC2" w:rsidRDefault="00C175B7" w:rsidP="002B2336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4) эстетического воспитания:</w:t>
      </w:r>
    </w:p>
    <w:p w:rsidR="00C175B7" w:rsidRPr="00864FC2" w:rsidRDefault="00C175B7" w:rsidP="002B2336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175B7" w:rsidRPr="00864FC2" w:rsidRDefault="00C175B7" w:rsidP="002B233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 самовыражения;</w:t>
      </w:r>
    </w:p>
    <w:p w:rsidR="00C175B7" w:rsidRPr="00864FC2" w:rsidRDefault="00C175B7" w:rsidP="002B233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175B7" w:rsidRPr="00864FC2" w:rsidRDefault="00C175B7" w:rsidP="002B233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стремление к самовыражению в разных видах искусства.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5) физического воспитания, формирования культуры здоровья и эмоционального благополучия:</w:t>
      </w:r>
    </w:p>
    <w:p w:rsidR="00C175B7" w:rsidRPr="00864FC2" w:rsidRDefault="00C175B7" w:rsidP="002B2336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осознание ценности жизни;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соблюдение правил безопасности, в том числе навыков безопасного поведения в </w:t>
      </w:r>
      <w:proofErr w:type="gramStart"/>
      <w:r w:rsidRPr="00864FC2"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proofErr w:type="gramEnd"/>
      <w:r w:rsidRPr="00864F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175B7" w:rsidRPr="00864FC2" w:rsidRDefault="00C175B7" w:rsidP="002B233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4FC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4FC2">
        <w:rPr>
          <w:rFonts w:ascii="Times New Roman" w:eastAsia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6) трудового воспитания:</w:t>
      </w:r>
    </w:p>
    <w:p w:rsidR="00C175B7" w:rsidRPr="00864FC2" w:rsidRDefault="00C175B7" w:rsidP="002B233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организации, населенного пункта, родного края) 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75B7" w:rsidRPr="00864FC2" w:rsidRDefault="00C175B7" w:rsidP="002B233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175B7" w:rsidRPr="00864FC2" w:rsidRDefault="00C175B7" w:rsidP="002B233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175B7" w:rsidRPr="00864FC2" w:rsidRDefault="00C175B7" w:rsidP="002B233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C175B7" w:rsidRPr="00864FC2" w:rsidRDefault="00C175B7" w:rsidP="002B233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C175B7" w:rsidRPr="00864FC2" w:rsidRDefault="00C175B7" w:rsidP="002B233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осознанный выбор и построение индивидуальной траектории образования и жизненных планов с учётом личных и общественных интересов, и потребностей.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7) экологического воспитания:</w:t>
      </w:r>
    </w:p>
    <w:p w:rsidR="00C175B7" w:rsidRPr="00864FC2" w:rsidRDefault="00C175B7" w:rsidP="002B233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175B7" w:rsidRPr="00864FC2" w:rsidRDefault="00C175B7" w:rsidP="002B233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175B7" w:rsidRPr="00864FC2" w:rsidRDefault="00C175B7" w:rsidP="002B233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175B7" w:rsidRPr="00864FC2" w:rsidRDefault="00C175B7" w:rsidP="002B233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8) ценности научного познания:</w:t>
      </w:r>
    </w:p>
    <w:p w:rsidR="00C175B7" w:rsidRPr="00864FC2" w:rsidRDefault="00C175B7" w:rsidP="002B233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175B7" w:rsidRPr="00864FC2" w:rsidRDefault="00C175B7" w:rsidP="002B233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C175B7" w:rsidRPr="00864FC2" w:rsidRDefault="00C175B7" w:rsidP="002B233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175B7" w:rsidRPr="00864FC2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9) адаптации </w:t>
      </w:r>
      <w:proofErr w:type="gramStart"/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изменяющимся условиям социальной и природной среды:</w:t>
      </w:r>
    </w:p>
    <w:p w:rsidR="00C175B7" w:rsidRPr="00864FC2" w:rsidRDefault="00C175B7" w:rsidP="002B233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</w:t>
      </w:r>
      <w:r w:rsidRPr="00864FC2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воспринимать стрессовую ситуацию как вызов, требующий контрмер, оценивать ситуацию стресса, корректировать принимаемые решения и действия;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и оценивать риски и последствия, формировать опыт, находить </w:t>
      </w:r>
      <w:proofErr w:type="gramStart"/>
      <w:r w:rsidRPr="00864FC2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proofErr w:type="gramEnd"/>
      <w:r w:rsidRPr="00864FC2">
        <w:rPr>
          <w:rFonts w:ascii="Times New Roman" w:eastAsia="Times New Roman" w:hAnsi="Times New Roman" w:cs="Times New Roman"/>
          <w:sz w:val="28"/>
          <w:szCs w:val="28"/>
        </w:rPr>
        <w:t xml:space="preserve"> в произошедшей ситуации;</w:t>
      </w:r>
    </w:p>
    <w:p w:rsidR="00C175B7" w:rsidRPr="00864FC2" w:rsidRDefault="00C175B7" w:rsidP="002B233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быть готовым действовать в отсутствие гарантий успеха.</w:t>
      </w:r>
    </w:p>
    <w:p w:rsidR="00C175B7" w:rsidRPr="00864FC2" w:rsidRDefault="00C175B7" w:rsidP="00C17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64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результаты</w:t>
      </w:r>
    </w:p>
    <w:p w:rsidR="00C175B7" w:rsidRPr="00864FC2" w:rsidRDefault="00C175B7" w:rsidP="002B2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C2">
        <w:rPr>
          <w:rFonts w:ascii="Times New Roman" w:eastAsia="Times New Roman" w:hAnsi="Times New Roman" w:cs="Times New Roman"/>
          <w:sz w:val="28"/>
          <w:szCs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логические действия:</w:t>
      </w:r>
    </w:p>
    <w:p w:rsidR="00C175B7" w:rsidRPr="008D53FA" w:rsidRDefault="00C175B7" w:rsidP="002B233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объектов (явлений);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75B7" w:rsidRPr="008D53FA" w:rsidRDefault="00C175B7" w:rsidP="002B233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исследовательские действия:</w:t>
      </w:r>
    </w:p>
    <w:p w:rsidR="00C175B7" w:rsidRPr="008D53FA" w:rsidRDefault="00C175B7" w:rsidP="002B233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вопросы как исследовательский инструмент познания;</w:t>
      </w:r>
    </w:p>
    <w:p w:rsidR="00C175B7" w:rsidRPr="008D53FA" w:rsidRDefault="00C175B7" w:rsidP="002B233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175B7" w:rsidRPr="008D53FA" w:rsidRDefault="00C175B7" w:rsidP="002B233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175B7" w:rsidRPr="008D53FA" w:rsidRDefault="00C175B7" w:rsidP="002B233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175B7" w:rsidRPr="008D53FA" w:rsidRDefault="00C175B7" w:rsidP="002B233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175B7" w:rsidRPr="008D53FA" w:rsidRDefault="00C175B7" w:rsidP="002B233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175B7" w:rsidRPr="008D53FA" w:rsidRDefault="00C175B7" w:rsidP="002B233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информацией:</w:t>
      </w:r>
    </w:p>
    <w:p w:rsidR="00C175B7" w:rsidRPr="008D53FA" w:rsidRDefault="00C175B7" w:rsidP="002B2336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175B7" w:rsidRPr="008D53FA" w:rsidRDefault="00C175B7" w:rsidP="002B233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75B7" w:rsidRPr="008D53FA" w:rsidRDefault="00C175B7" w:rsidP="002B233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75B7" w:rsidRPr="008D53FA" w:rsidRDefault="00C175B7" w:rsidP="002B233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75B7" w:rsidRPr="008D53FA" w:rsidRDefault="00C175B7" w:rsidP="002B233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175B7" w:rsidRPr="008D53FA" w:rsidRDefault="00C175B7" w:rsidP="002B233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Общение:</w:t>
      </w:r>
    </w:p>
    <w:p w:rsidR="00C175B7" w:rsidRPr="008D53FA" w:rsidRDefault="00C175B7" w:rsidP="002B2336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175B7" w:rsidRPr="008D53FA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:rsidR="00C175B7" w:rsidRPr="008D53FA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175B7" w:rsidRPr="008D53FA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75B7" w:rsidRPr="008D53FA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 ходе диалога и 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175B7" w:rsidRPr="008D53FA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175B7" w:rsidRPr="008D53FA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C175B7" w:rsidRDefault="00C175B7" w:rsidP="002B233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деятельность</w:t>
      </w:r>
    </w:p>
    <w:p w:rsidR="00C175B7" w:rsidRPr="008D53FA" w:rsidRDefault="00C175B7" w:rsidP="002B2336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75B7" w:rsidRPr="008D53FA" w:rsidRDefault="00C175B7" w:rsidP="002B233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75B7" w:rsidRPr="008D53FA" w:rsidRDefault="00C175B7" w:rsidP="002B233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обобщать мнения нескольких человек, проявлять готовность руководить, выполнять поручения, подчиняться;</w:t>
      </w:r>
    </w:p>
    <w:p w:rsidR="00C175B7" w:rsidRPr="008D53FA" w:rsidRDefault="00C175B7" w:rsidP="002B233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175B7" w:rsidRPr="008D53FA" w:rsidRDefault="00C175B7" w:rsidP="002B233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75B7" w:rsidRPr="008D53FA" w:rsidRDefault="00C175B7" w:rsidP="002B233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175B7" w:rsidRPr="008D53FA" w:rsidRDefault="00C175B7" w:rsidP="002B233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Самоорганизация</w:t>
      </w:r>
    </w:p>
    <w:p w:rsidR="00C175B7" w:rsidRPr="008D53FA" w:rsidRDefault="00C175B7" w:rsidP="002B2336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выявлять проблемы для решения в жизненных и учебных ситуациях;</w:t>
      </w:r>
    </w:p>
    <w:p w:rsidR="00C175B7" w:rsidRPr="008D53FA" w:rsidRDefault="00C175B7" w:rsidP="002B233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75B7" w:rsidRPr="008D53FA" w:rsidRDefault="00C175B7" w:rsidP="002B233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75B7" w:rsidRPr="008D53FA" w:rsidRDefault="00C175B7" w:rsidP="002B233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175B7" w:rsidRPr="008D53FA" w:rsidRDefault="00C175B7" w:rsidP="002B233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проводить выбор и брать ответственность за решение.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Самоконтроль</w:t>
      </w:r>
    </w:p>
    <w:p w:rsidR="00C175B7" w:rsidRPr="008D53FA" w:rsidRDefault="00C175B7" w:rsidP="002B2336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8D53FA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 w:rsidRPr="008D53FA">
        <w:rPr>
          <w:rFonts w:ascii="Times New Roman" w:eastAsia="Times New Roman" w:hAnsi="Times New Roman" w:cs="Times New Roman"/>
          <w:sz w:val="28"/>
          <w:szCs w:val="28"/>
        </w:rPr>
        <w:t xml:space="preserve"> и рефлексии;</w:t>
      </w:r>
    </w:p>
    <w:p w:rsidR="00C175B7" w:rsidRPr="008D53FA" w:rsidRDefault="00C175B7" w:rsidP="002B233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:rsidR="00C175B7" w:rsidRPr="008D53FA" w:rsidRDefault="00C175B7" w:rsidP="002B233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75B7" w:rsidRPr="008D53FA" w:rsidRDefault="00C175B7" w:rsidP="002B233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8D53FA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8D53FA">
        <w:rPr>
          <w:rFonts w:ascii="Times New Roman" w:eastAsia="Times New Roman" w:hAnsi="Times New Roman" w:cs="Times New Roman"/>
          <w:sz w:val="28"/>
          <w:szCs w:val="28"/>
        </w:rPr>
        <w:t xml:space="preserve">) результатов деятельности, давать оценку приобретённому опыту, находить </w:t>
      </w:r>
      <w:proofErr w:type="gramStart"/>
      <w:r w:rsidRPr="008D53FA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proofErr w:type="gramEnd"/>
      <w:r w:rsidRPr="008D53FA">
        <w:rPr>
          <w:rFonts w:ascii="Times New Roman" w:eastAsia="Times New Roman" w:hAnsi="Times New Roman" w:cs="Times New Roman"/>
          <w:sz w:val="28"/>
          <w:szCs w:val="28"/>
        </w:rPr>
        <w:t xml:space="preserve"> в произошедшей ситуации;</w:t>
      </w:r>
    </w:p>
    <w:p w:rsidR="00C175B7" w:rsidRPr="008D53FA" w:rsidRDefault="00C175B7" w:rsidP="002B233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75B7" w:rsidRPr="008D53FA" w:rsidRDefault="00C175B7" w:rsidP="002B233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оценивать соответствие результата цели и условиям.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Эмоциональный интеллект</w:t>
      </w:r>
    </w:p>
    <w:p w:rsidR="00C175B7" w:rsidRPr="008D53FA" w:rsidRDefault="00C175B7" w:rsidP="002B233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:rsidR="00C175B7" w:rsidRPr="008D53FA" w:rsidRDefault="00C175B7" w:rsidP="002B233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C175B7" w:rsidRPr="008D53FA" w:rsidRDefault="00C175B7" w:rsidP="002B233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C175B7" w:rsidRPr="008D53FA" w:rsidRDefault="00C175B7" w:rsidP="002B233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C175B7" w:rsidRPr="008D53FA" w:rsidRDefault="00C175B7" w:rsidP="002B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Принимать себя и других</w:t>
      </w:r>
    </w:p>
    <w:p w:rsidR="00C175B7" w:rsidRPr="008D53FA" w:rsidRDefault="00C175B7" w:rsidP="002B233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175B7" w:rsidRPr="008D53FA" w:rsidRDefault="00C175B7" w:rsidP="002B233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принимать себя и других, не осуждая;</w:t>
      </w:r>
    </w:p>
    <w:p w:rsidR="00C175B7" w:rsidRPr="008D53FA" w:rsidRDefault="00C175B7" w:rsidP="002B233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открытость себе и другим;</w:t>
      </w:r>
    </w:p>
    <w:p w:rsidR="00C175B7" w:rsidRPr="008D53FA" w:rsidRDefault="00C175B7" w:rsidP="002B233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FA">
        <w:rPr>
          <w:rFonts w:ascii="Times New Roman" w:eastAsia="Times New Roman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C175B7" w:rsidRPr="00AF5FE9" w:rsidRDefault="00C175B7" w:rsidP="00C17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5B7" w:rsidRDefault="00C175B7" w:rsidP="00C175B7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A97338">
        <w:rPr>
          <w:rFonts w:ascii="Times New Roman" w:hAnsi="Times New Roman"/>
          <w:b/>
          <w:sz w:val="28"/>
          <w:szCs w:val="28"/>
        </w:rPr>
        <w:t>Предметные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7338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B2336" w:rsidRDefault="002B2336" w:rsidP="002B23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proofErr w:type="gramEnd"/>
    </w:p>
    <w:p w:rsidR="002B2336" w:rsidRDefault="002B2336" w:rsidP="002B23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1,5 минут);</w:t>
      </w:r>
    </w:p>
    <w:p w:rsidR="002B2336" w:rsidRDefault="002B2336" w:rsidP="002B23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</w:t>
      </w:r>
      <w:r>
        <w:rPr>
          <w:rFonts w:ascii="Times New Roman" w:hAnsi="Times New Roman"/>
          <w:color w:val="000000"/>
          <w:sz w:val="28"/>
        </w:rPr>
        <w:lastRenderedPageBreak/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B2336" w:rsidRDefault="002B2336" w:rsidP="002B23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-y, имена прилагательные и наречия с помощью отрицательных префиксов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  <w:proofErr w:type="gramEnd"/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характера;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и формы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конструкцию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might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</w:t>
      </w:r>
      <w:proofErr w:type="spellStart"/>
      <w:r>
        <w:rPr>
          <w:rFonts w:ascii="Times New Roman" w:hAnsi="Times New Roman"/>
          <w:color w:val="000000"/>
          <w:sz w:val="28"/>
        </w:rPr>
        <w:t>fast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high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early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B2336" w:rsidRPr="00DA15F4" w:rsidRDefault="002B2336" w:rsidP="002B233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местоимения</w:t>
      </w:r>
      <w:r w:rsidRPr="00DA15F4">
        <w:rPr>
          <w:rFonts w:ascii="Times New Roman" w:hAnsi="Times New Roman"/>
          <w:color w:val="000000"/>
          <w:sz w:val="28"/>
          <w:lang w:val="en-US"/>
        </w:rPr>
        <w:t xml:space="preserve"> other/another, both, all, one;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2B2336" w:rsidRDefault="002B2336" w:rsidP="002B23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B2336" w:rsidRPr="00CD7ED0" w:rsidRDefault="002B2336" w:rsidP="00C175B7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Предметные результаты освоения программы по иностранному (английскому) языку к концу обучения </w:t>
      </w:r>
      <w:r w:rsidRPr="00210256">
        <w:rPr>
          <w:rStyle w:val="a6"/>
          <w:b/>
          <w:bCs/>
          <w:sz w:val="28"/>
          <w:szCs w:val="28"/>
        </w:rPr>
        <w:t>в 8 классе</w:t>
      </w:r>
      <w:r w:rsidRPr="00210256">
        <w:rPr>
          <w:sz w:val="28"/>
          <w:szCs w:val="28"/>
        </w:rPr>
        <w:t>: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1) владеть основными видами речевой деятельности: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210256">
        <w:rPr>
          <w:sz w:val="28"/>
          <w:szCs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  <w:proofErr w:type="gramEnd"/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210256">
        <w:rPr>
          <w:sz w:val="28"/>
          <w:szCs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</w:t>
      </w:r>
      <w:r w:rsidRPr="00210256">
        <w:rPr>
          <w:sz w:val="28"/>
          <w:szCs w:val="28"/>
        </w:rPr>
        <w:lastRenderedPageBreak/>
        <w:t>– 9–10 фраз), излагать результаты выполненной проектной работы (объём – 9–10 фраз);</w:t>
      </w:r>
      <w:proofErr w:type="gramEnd"/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210256">
        <w:rPr>
          <w:sz w:val="28"/>
          <w:szCs w:val="28"/>
        </w:rPr>
        <w:t>аудирования</w:t>
      </w:r>
      <w:proofErr w:type="spellEnd"/>
      <w:r w:rsidRPr="00210256">
        <w:rPr>
          <w:sz w:val="28"/>
          <w:szCs w:val="28"/>
        </w:rPr>
        <w:t xml:space="preserve"> – до 2 минут), прогнозировать содержание звучащего текста по началу сообщения;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210256">
        <w:rPr>
          <w:sz w:val="28"/>
          <w:szCs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210256">
        <w:rPr>
          <w:sz w:val="28"/>
          <w:szCs w:val="28"/>
        </w:rPr>
        <w:t xml:space="preserve"> информацию, определять последовательность главных фактов (событий) в тексте;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210256">
        <w:rPr>
          <w:sz w:val="28"/>
          <w:szCs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 110 слов), создавать небольшое письменное высказывание с использованием образца, плана, таблицы и (или) прочитанного (прослушанного) текста (объём высказывания – до 110 слов);</w:t>
      </w:r>
      <w:proofErr w:type="gramEnd"/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210256">
        <w:rPr>
          <w:sz w:val="28"/>
          <w:szCs w:val="28"/>
        </w:rPr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210256">
        <w:rPr>
          <w:sz w:val="28"/>
          <w:szCs w:val="28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3) 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lastRenderedPageBreak/>
        <w:t>распознавать и употреблять в устной и письменной речи родственные слов, образованные с использованием аффиксации: имена существительные с помощью суффиксов -</w:t>
      </w:r>
      <w:proofErr w:type="spellStart"/>
      <w:r w:rsidRPr="00210256">
        <w:rPr>
          <w:sz w:val="28"/>
          <w:szCs w:val="28"/>
        </w:rPr>
        <w:t>ity</w:t>
      </w:r>
      <w:proofErr w:type="spellEnd"/>
      <w:r w:rsidRPr="00210256">
        <w:rPr>
          <w:sz w:val="28"/>
          <w:szCs w:val="28"/>
        </w:rPr>
        <w:t>, -</w:t>
      </w:r>
      <w:proofErr w:type="spellStart"/>
      <w:r w:rsidRPr="00210256">
        <w:rPr>
          <w:sz w:val="28"/>
          <w:szCs w:val="28"/>
        </w:rPr>
        <w:t>ship</w:t>
      </w:r>
      <w:proofErr w:type="spellEnd"/>
      <w:r w:rsidRPr="00210256">
        <w:rPr>
          <w:sz w:val="28"/>
          <w:szCs w:val="28"/>
        </w:rPr>
        <w:t>, -</w:t>
      </w:r>
      <w:proofErr w:type="spellStart"/>
      <w:r w:rsidRPr="00210256">
        <w:rPr>
          <w:sz w:val="28"/>
          <w:szCs w:val="28"/>
        </w:rPr>
        <w:t>ance</w:t>
      </w:r>
      <w:proofErr w:type="spellEnd"/>
      <w:r w:rsidRPr="00210256">
        <w:rPr>
          <w:sz w:val="28"/>
          <w:szCs w:val="28"/>
        </w:rPr>
        <w:t>/-</w:t>
      </w:r>
      <w:proofErr w:type="spellStart"/>
      <w:r w:rsidRPr="00210256">
        <w:rPr>
          <w:sz w:val="28"/>
          <w:szCs w:val="28"/>
        </w:rPr>
        <w:t>ence</w:t>
      </w:r>
      <w:proofErr w:type="spellEnd"/>
      <w:r w:rsidRPr="00210256">
        <w:rPr>
          <w:sz w:val="28"/>
          <w:szCs w:val="28"/>
        </w:rPr>
        <w:t xml:space="preserve">, имена прилагательные с помощью префикса </w:t>
      </w:r>
      <w:proofErr w:type="spellStart"/>
      <w:r w:rsidRPr="00210256">
        <w:rPr>
          <w:sz w:val="28"/>
          <w:szCs w:val="28"/>
        </w:rPr>
        <w:t>inter</w:t>
      </w:r>
      <w:proofErr w:type="spellEnd"/>
      <w:r w:rsidRPr="00210256">
        <w:rPr>
          <w:sz w:val="28"/>
          <w:szCs w:val="28"/>
        </w:rPr>
        <w:t>-;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210256">
        <w:rPr>
          <w:sz w:val="28"/>
          <w:szCs w:val="28"/>
        </w:rPr>
        <w:t>to</w:t>
      </w:r>
      <w:proofErr w:type="spellEnd"/>
      <w:r w:rsidRPr="00210256">
        <w:rPr>
          <w:sz w:val="28"/>
          <w:szCs w:val="28"/>
        </w:rPr>
        <w:t xml:space="preserve"> </w:t>
      </w:r>
      <w:proofErr w:type="spellStart"/>
      <w:r w:rsidRPr="00210256">
        <w:rPr>
          <w:sz w:val="28"/>
          <w:szCs w:val="28"/>
        </w:rPr>
        <w:t>walk</w:t>
      </w:r>
      <w:proofErr w:type="spellEnd"/>
      <w:r w:rsidRPr="00210256">
        <w:rPr>
          <w:sz w:val="28"/>
          <w:szCs w:val="28"/>
        </w:rPr>
        <w:t xml:space="preserve"> – a </w:t>
      </w:r>
      <w:proofErr w:type="spellStart"/>
      <w:r w:rsidRPr="00210256">
        <w:rPr>
          <w:sz w:val="28"/>
          <w:szCs w:val="28"/>
        </w:rPr>
        <w:t>walk</w:t>
      </w:r>
      <w:proofErr w:type="spellEnd"/>
      <w:r w:rsidRPr="00210256">
        <w:rPr>
          <w:sz w:val="28"/>
          <w:szCs w:val="28"/>
        </w:rPr>
        <w:t xml:space="preserve">), глагол от имени существительного (a </w:t>
      </w:r>
      <w:proofErr w:type="spellStart"/>
      <w:r w:rsidRPr="00210256">
        <w:rPr>
          <w:sz w:val="28"/>
          <w:szCs w:val="28"/>
        </w:rPr>
        <w:t>present</w:t>
      </w:r>
      <w:proofErr w:type="spellEnd"/>
      <w:r w:rsidRPr="00210256">
        <w:rPr>
          <w:sz w:val="28"/>
          <w:szCs w:val="28"/>
        </w:rPr>
        <w:t xml:space="preserve"> – </w:t>
      </w:r>
      <w:proofErr w:type="spellStart"/>
      <w:r w:rsidRPr="00210256">
        <w:rPr>
          <w:sz w:val="28"/>
          <w:szCs w:val="28"/>
        </w:rPr>
        <w:t>to</w:t>
      </w:r>
      <w:proofErr w:type="spellEnd"/>
      <w:r w:rsidRPr="00210256">
        <w:rPr>
          <w:sz w:val="28"/>
          <w:szCs w:val="28"/>
        </w:rPr>
        <w:t xml:space="preserve"> </w:t>
      </w:r>
      <w:proofErr w:type="spellStart"/>
      <w:r w:rsidRPr="00210256">
        <w:rPr>
          <w:sz w:val="28"/>
          <w:szCs w:val="28"/>
        </w:rPr>
        <w:t>present</w:t>
      </w:r>
      <w:proofErr w:type="spellEnd"/>
      <w:r w:rsidRPr="00210256">
        <w:rPr>
          <w:sz w:val="28"/>
          <w:szCs w:val="28"/>
        </w:rPr>
        <w:t>), имя существительное от прилагательного (</w:t>
      </w:r>
      <w:proofErr w:type="spellStart"/>
      <w:r w:rsidRPr="00210256">
        <w:rPr>
          <w:sz w:val="28"/>
          <w:szCs w:val="28"/>
        </w:rPr>
        <w:t>rich</w:t>
      </w:r>
      <w:proofErr w:type="spellEnd"/>
      <w:r w:rsidRPr="00210256">
        <w:rPr>
          <w:sz w:val="28"/>
          <w:szCs w:val="28"/>
        </w:rPr>
        <w:t xml:space="preserve"> – </w:t>
      </w:r>
      <w:proofErr w:type="spellStart"/>
      <w:r w:rsidRPr="00210256">
        <w:rPr>
          <w:sz w:val="28"/>
          <w:szCs w:val="28"/>
        </w:rPr>
        <w:t>the</w:t>
      </w:r>
      <w:proofErr w:type="spellEnd"/>
      <w:r w:rsidRPr="00210256">
        <w:rPr>
          <w:sz w:val="28"/>
          <w:szCs w:val="28"/>
        </w:rPr>
        <w:t xml:space="preserve"> </w:t>
      </w:r>
      <w:proofErr w:type="spellStart"/>
      <w:r w:rsidRPr="00210256">
        <w:rPr>
          <w:sz w:val="28"/>
          <w:szCs w:val="28"/>
        </w:rPr>
        <w:t>rich</w:t>
      </w:r>
      <w:proofErr w:type="spellEnd"/>
      <w:r w:rsidRPr="00210256">
        <w:rPr>
          <w:sz w:val="28"/>
          <w:szCs w:val="28"/>
        </w:rPr>
        <w:t>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 xml:space="preserve">распознавать и употреблять в устной и письменной </w:t>
      </w:r>
      <w:proofErr w:type="gramStart"/>
      <w:r w:rsidRPr="00210256">
        <w:rPr>
          <w:sz w:val="28"/>
          <w:szCs w:val="28"/>
        </w:rPr>
        <w:t>речи</w:t>
      </w:r>
      <w:proofErr w:type="gramEnd"/>
      <w:r w:rsidRPr="00210256">
        <w:rPr>
          <w:sz w:val="28"/>
          <w:szCs w:val="28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4) 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распознавать и употреблять в устной и письменной речи: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предложения со сложным дополнением (</w:t>
      </w:r>
      <w:proofErr w:type="spellStart"/>
      <w:r w:rsidRPr="00210256">
        <w:rPr>
          <w:sz w:val="28"/>
          <w:szCs w:val="28"/>
        </w:rPr>
        <w:t>Complex</w:t>
      </w:r>
      <w:proofErr w:type="spellEnd"/>
      <w:r w:rsidRPr="00210256">
        <w:rPr>
          <w:sz w:val="28"/>
          <w:szCs w:val="28"/>
        </w:rPr>
        <w:t xml:space="preserve"> </w:t>
      </w:r>
      <w:proofErr w:type="spellStart"/>
      <w:r w:rsidRPr="00210256">
        <w:rPr>
          <w:sz w:val="28"/>
          <w:szCs w:val="28"/>
        </w:rPr>
        <w:t>Object</w:t>
      </w:r>
      <w:proofErr w:type="spellEnd"/>
      <w:r w:rsidRPr="00210256">
        <w:rPr>
          <w:sz w:val="28"/>
          <w:szCs w:val="28"/>
        </w:rPr>
        <w:t>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 xml:space="preserve">все типы вопросительных предложений в </w:t>
      </w:r>
      <w:proofErr w:type="spellStart"/>
      <w:r w:rsidRPr="00210256">
        <w:rPr>
          <w:sz w:val="28"/>
          <w:szCs w:val="28"/>
        </w:rPr>
        <w:t>Past</w:t>
      </w:r>
      <w:proofErr w:type="spellEnd"/>
      <w:r w:rsidRPr="00210256">
        <w:rPr>
          <w:sz w:val="28"/>
          <w:szCs w:val="28"/>
        </w:rPr>
        <w:t xml:space="preserve"> </w:t>
      </w:r>
      <w:proofErr w:type="spellStart"/>
      <w:r w:rsidRPr="00210256">
        <w:rPr>
          <w:sz w:val="28"/>
          <w:szCs w:val="28"/>
        </w:rPr>
        <w:t>Perfect</w:t>
      </w:r>
      <w:proofErr w:type="spellEnd"/>
      <w:r w:rsidRPr="00210256">
        <w:rPr>
          <w:sz w:val="28"/>
          <w:szCs w:val="28"/>
        </w:rPr>
        <w:t xml:space="preserve"> </w:t>
      </w:r>
      <w:proofErr w:type="spellStart"/>
      <w:r w:rsidRPr="00210256">
        <w:rPr>
          <w:sz w:val="28"/>
          <w:szCs w:val="28"/>
        </w:rPr>
        <w:t>Tense</w:t>
      </w:r>
      <w:proofErr w:type="spellEnd"/>
      <w:r w:rsidRPr="00210256">
        <w:rPr>
          <w:sz w:val="28"/>
          <w:szCs w:val="28"/>
        </w:rPr>
        <w:t>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согласование времён в рамках сложного предложения;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согласование подлежащего, выраженного собирательным существительным (</w:t>
      </w:r>
      <w:proofErr w:type="spellStart"/>
      <w:r w:rsidRPr="00210256">
        <w:rPr>
          <w:sz w:val="28"/>
          <w:szCs w:val="28"/>
        </w:rPr>
        <w:t>family</w:t>
      </w:r>
      <w:proofErr w:type="spellEnd"/>
      <w:r w:rsidRPr="00210256">
        <w:rPr>
          <w:sz w:val="28"/>
          <w:szCs w:val="28"/>
        </w:rPr>
        <w:t xml:space="preserve">, </w:t>
      </w:r>
      <w:proofErr w:type="spellStart"/>
      <w:r w:rsidRPr="00210256">
        <w:rPr>
          <w:sz w:val="28"/>
          <w:szCs w:val="28"/>
        </w:rPr>
        <w:t>police</w:t>
      </w:r>
      <w:proofErr w:type="spellEnd"/>
      <w:r w:rsidRPr="00210256">
        <w:rPr>
          <w:sz w:val="28"/>
          <w:szCs w:val="28"/>
        </w:rPr>
        <w:t>), со сказуемым;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  <w:lang w:val="en-US"/>
        </w:rPr>
      </w:pPr>
      <w:r w:rsidRPr="00210256">
        <w:rPr>
          <w:sz w:val="28"/>
          <w:szCs w:val="28"/>
        </w:rPr>
        <w:t>конструкции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с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глаголами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на</w:t>
      </w:r>
      <w:r w:rsidRPr="00210256">
        <w:rPr>
          <w:sz w:val="28"/>
          <w:szCs w:val="28"/>
          <w:lang w:val="en-US"/>
        </w:rPr>
        <w:t xml:space="preserve"> -</w:t>
      </w:r>
      <w:proofErr w:type="spellStart"/>
      <w:r w:rsidRPr="00210256">
        <w:rPr>
          <w:sz w:val="28"/>
          <w:szCs w:val="28"/>
          <w:lang w:val="en-US"/>
        </w:rPr>
        <w:t>ing</w:t>
      </w:r>
      <w:proofErr w:type="spellEnd"/>
      <w:r w:rsidRPr="00210256">
        <w:rPr>
          <w:sz w:val="28"/>
          <w:szCs w:val="28"/>
          <w:lang w:val="en-US"/>
        </w:rPr>
        <w:t>: to love/hate doing something;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  <w:lang w:val="en-US"/>
        </w:rPr>
      </w:pPr>
      <w:r w:rsidRPr="00210256">
        <w:rPr>
          <w:sz w:val="28"/>
          <w:szCs w:val="28"/>
        </w:rPr>
        <w:t>конструкции</w:t>
      </w:r>
      <w:r w:rsidRPr="00210256">
        <w:rPr>
          <w:sz w:val="28"/>
          <w:szCs w:val="28"/>
          <w:lang w:val="en-US"/>
        </w:rPr>
        <w:t xml:space="preserve">, </w:t>
      </w:r>
      <w:r w:rsidRPr="00210256">
        <w:rPr>
          <w:sz w:val="28"/>
          <w:szCs w:val="28"/>
        </w:rPr>
        <w:t>содержащие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глаголы</w:t>
      </w:r>
      <w:r w:rsidRPr="00210256">
        <w:rPr>
          <w:sz w:val="28"/>
          <w:szCs w:val="28"/>
          <w:lang w:val="en-US"/>
        </w:rPr>
        <w:t>-</w:t>
      </w:r>
      <w:r w:rsidRPr="00210256">
        <w:rPr>
          <w:sz w:val="28"/>
          <w:szCs w:val="28"/>
        </w:rPr>
        <w:t>связки</w:t>
      </w:r>
      <w:r w:rsidRPr="00210256">
        <w:rPr>
          <w:sz w:val="28"/>
          <w:szCs w:val="28"/>
          <w:lang w:val="en-US"/>
        </w:rPr>
        <w:t xml:space="preserve"> to be/to look/to feel/to seem;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  <w:lang w:val="en-US"/>
        </w:rPr>
      </w:pPr>
      <w:r w:rsidRPr="00210256">
        <w:rPr>
          <w:sz w:val="28"/>
          <w:szCs w:val="28"/>
        </w:rPr>
        <w:t>конструкции</w:t>
      </w:r>
      <w:r w:rsidRPr="00210256">
        <w:rPr>
          <w:sz w:val="28"/>
          <w:szCs w:val="28"/>
          <w:lang w:val="en-US"/>
        </w:rPr>
        <w:t xml:space="preserve"> </w:t>
      </w:r>
      <w:proofErr w:type="spellStart"/>
      <w:r w:rsidRPr="00210256">
        <w:rPr>
          <w:sz w:val="28"/>
          <w:szCs w:val="28"/>
          <w:lang w:val="en-US"/>
        </w:rPr>
        <w:t>be</w:t>
      </w:r>
      <w:proofErr w:type="spellEnd"/>
      <w:r w:rsidRPr="00210256">
        <w:rPr>
          <w:sz w:val="28"/>
          <w:szCs w:val="28"/>
          <w:lang w:val="en-US"/>
        </w:rPr>
        <w:t>/get used to do something; be/get used doing something;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  <w:lang w:val="en-US"/>
        </w:rPr>
      </w:pPr>
      <w:r w:rsidRPr="00210256">
        <w:rPr>
          <w:sz w:val="28"/>
          <w:szCs w:val="28"/>
        </w:rPr>
        <w:t>конструкцию</w:t>
      </w:r>
      <w:r w:rsidRPr="00210256">
        <w:rPr>
          <w:sz w:val="28"/>
          <w:szCs w:val="28"/>
          <w:lang w:val="en-US"/>
        </w:rPr>
        <w:t xml:space="preserve"> both … and …;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  <w:lang w:val="en-US"/>
        </w:rPr>
      </w:pPr>
      <w:r w:rsidRPr="00210256">
        <w:rPr>
          <w:sz w:val="28"/>
          <w:szCs w:val="28"/>
        </w:rPr>
        <w:t>конструкции</w:t>
      </w:r>
      <w:r w:rsidRPr="00210256">
        <w:rPr>
          <w:sz w:val="28"/>
          <w:szCs w:val="28"/>
          <w:lang w:val="en-US"/>
        </w:rPr>
        <w:t xml:space="preserve"> c </w:t>
      </w:r>
      <w:r w:rsidRPr="00210256">
        <w:rPr>
          <w:sz w:val="28"/>
          <w:szCs w:val="28"/>
        </w:rPr>
        <w:t>глаголами</w:t>
      </w:r>
      <w:r w:rsidRPr="00210256">
        <w:rPr>
          <w:sz w:val="28"/>
          <w:szCs w:val="28"/>
          <w:lang w:val="en-US"/>
        </w:rPr>
        <w:t xml:space="preserve"> to stop, to remember, to forget (</w:t>
      </w:r>
      <w:r w:rsidRPr="00210256">
        <w:rPr>
          <w:sz w:val="28"/>
          <w:szCs w:val="28"/>
        </w:rPr>
        <w:t>разница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в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значении</w:t>
      </w:r>
      <w:r w:rsidRPr="00210256">
        <w:rPr>
          <w:sz w:val="28"/>
          <w:szCs w:val="28"/>
          <w:lang w:val="en-US"/>
        </w:rPr>
        <w:t xml:space="preserve"> to stop doing </w:t>
      </w:r>
      <w:proofErr w:type="spellStart"/>
      <w:r w:rsidRPr="00210256">
        <w:rPr>
          <w:sz w:val="28"/>
          <w:szCs w:val="28"/>
          <w:lang w:val="en-US"/>
        </w:rPr>
        <w:t>smth</w:t>
      </w:r>
      <w:proofErr w:type="spellEnd"/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и</w:t>
      </w:r>
      <w:r w:rsidRPr="00210256">
        <w:rPr>
          <w:sz w:val="28"/>
          <w:szCs w:val="28"/>
          <w:lang w:val="en-US"/>
        </w:rPr>
        <w:t xml:space="preserve"> to stop to do </w:t>
      </w:r>
      <w:proofErr w:type="spellStart"/>
      <w:r w:rsidRPr="00210256">
        <w:rPr>
          <w:sz w:val="28"/>
          <w:szCs w:val="28"/>
          <w:lang w:val="en-US"/>
        </w:rPr>
        <w:t>smth</w:t>
      </w:r>
      <w:proofErr w:type="spellEnd"/>
      <w:r w:rsidRPr="00210256">
        <w:rPr>
          <w:sz w:val="28"/>
          <w:szCs w:val="28"/>
          <w:lang w:val="en-US"/>
        </w:rPr>
        <w:t>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  <w:lang w:val="en-US"/>
        </w:rPr>
      </w:pPr>
      <w:r w:rsidRPr="00210256">
        <w:rPr>
          <w:sz w:val="28"/>
          <w:szCs w:val="28"/>
        </w:rPr>
        <w:t>глаголы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в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видовременных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формах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действительного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залога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в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изъявительном</w:t>
      </w:r>
      <w:r w:rsidRPr="00210256">
        <w:rPr>
          <w:sz w:val="28"/>
          <w:szCs w:val="28"/>
          <w:lang w:val="en-US"/>
        </w:rPr>
        <w:t xml:space="preserve"> </w:t>
      </w:r>
      <w:r w:rsidRPr="00210256">
        <w:rPr>
          <w:sz w:val="28"/>
          <w:szCs w:val="28"/>
        </w:rPr>
        <w:t>наклонении</w:t>
      </w:r>
      <w:r w:rsidRPr="00210256">
        <w:rPr>
          <w:sz w:val="28"/>
          <w:szCs w:val="28"/>
          <w:lang w:val="en-US"/>
        </w:rPr>
        <w:t xml:space="preserve"> (Past Perfect Tense, Present Perfect Continuous Tense, Future-in-the-Past);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модальные глаголы в косвенной речи в настоящем и прошедшем времени;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неличные формы глагола (инфинитив, герундий, причастия настоящего и прошедшего времени);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 xml:space="preserve">наречия </w:t>
      </w:r>
      <w:proofErr w:type="spellStart"/>
      <w:r w:rsidRPr="00210256">
        <w:rPr>
          <w:sz w:val="28"/>
          <w:szCs w:val="28"/>
        </w:rPr>
        <w:t>too</w:t>
      </w:r>
      <w:proofErr w:type="spellEnd"/>
      <w:r w:rsidRPr="00210256">
        <w:rPr>
          <w:sz w:val="28"/>
          <w:szCs w:val="28"/>
        </w:rPr>
        <w:t xml:space="preserve"> – </w:t>
      </w:r>
      <w:proofErr w:type="spellStart"/>
      <w:r w:rsidRPr="00210256">
        <w:rPr>
          <w:sz w:val="28"/>
          <w:szCs w:val="28"/>
        </w:rPr>
        <w:t>enough</w:t>
      </w:r>
      <w:proofErr w:type="spellEnd"/>
      <w:r w:rsidRPr="00210256">
        <w:rPr>
          <w:sz w:val="28"/>
          <w:szCs w:val="28"/>
        </w:rPr>
        <w:t>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 xml:space="preserve">отрицательные местоимения </w:t>
      </w:r>
      <w:proofErr w:type="spellStart"/>
      <w:r w:rsidRPr="00210256">
        <w:rPr>
          <w:sz w:val="28"/>
          <w:szCs w:val="28"/>
        </w:rPr>
        <w:t>no</w:t>
      </w:r>
      <w:proofErr w:type="spellEnd"/>
      <w:r w:rsidRPr="00210256">
        <w:rPr>
          <w:sz w:val="28"/>
          <w:szCs w:val="28"/>
        </w:rPr>
        <w:t xml:space="preserve"> (и его производные </w:t>
      </w:r>
      <w:proofErr w:type="spellStart"/>
      <w:r w:rsidRPr="00210256">
        <w:rPr>
          <w:sz w:val="28"/>
          <w:szCs w:val="28"/>
        </w:rPr>
        <w:t>nobody</w:t>
      </w:r>
      <w:proofErr w:type="spellEnd"/>
      <w:r w:rsidRPr="00210256">
        <w:rPr>
          <w:sz w:val="28"/>
          <w:szCs w:val="28"/>
        </w:rPr>
        <w:t xml:space="preserve">, </w:t>
      </w:r>
      <w:proofErr w:type="spellStart"/>
      <w:r w:rsidRPr="00210256">
        <w:rPr>
          <w:sz w:val="28"/>
          <w:szCs w:val="28"/>
        </w:rPr>
        <w:t>nothing</w:t>
      </w:r>
      <w:proofErr w:type="spellEnd"/>
      <w:r w:rsidRPr="00210256">
        <w:rPr>
          <w:sz w:val="28"/>
          <w:szCs w:val="28"/>
        </w:rPr>
        <w:t xml:space="preserve">, </w:t>
      </w:r>
      <w:proofErr w:type="spellStart"/>
      <w:r w:rsidRPr="00210256">
        <w:rPr>
          <w:sz w:val="28"/>
          <w:szCs w:val="28"/>
        </w:rPr>
        <w:t>etc</w:t>
      </w:r>
      <w:proofErr w:type="spellEnd"/>
      <w:r w:rsidRPr="00210256">
        <w:rPr>
          <w:sz w:val="28"/>
          <w:szCs w:val="28"/>
        </w:rPr>
        <w:t xml:space="preserve">.), </w:t>
      </w:r>
      <w:proofErr w:type="spellStart"/>
      <w:r w:rsidRPr="00210256">
        <w:rPr>
          <w:sz w:val="28"/>
          <w:szCs w:val="28"/>
        </w:rPr>
        <w:t>none</w:t>
      </w:r>
      <w:proofErr w:type="spellEnd"/>
      <w:r w:rsidRPr="00210256">
        <w:rPr>
          <w:sz w:val="28"/>
          <w:szCs w:val="28"/>
        </w:rPr>
        <w:t>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5) владеть социокультурными знаниями и умениями: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 xml:space="preserve">6) владеть компенсаторными умениями: использовать при чтении и </w:t>
      </w:r>
      <w:proofErr w:type="spellStart"/>
      <w:r w:rsidRPr="00210256">
        <w:rPr>
          <w:sz w:val="28"/>
          <w:szCs w:val="28"/>
        </w:rPr>
        <w:t>аудировании</w:t>
      </w:r>
      <w:proofErr w:type="spellEnd"/>
      <w:r w:rsidRPr="00210256">
        <w:rPr>
          <w:sz w:val="28"/>
          <w:szCs w:val="28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7) 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8) 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9)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10) использовать иноязычные словари и справочники, в том числе информационно-справочные системы в электронной форме;</w:t>
      </w:r>
    </w:p>
    <w:p w:rsidR="00C175B7" w:rsidRPr="00210256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11) 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175B7" w:rsidRDefault="00C175B7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10256">
        <w:rPr>
          <w:sz w:val="28"/>
          <w:szCs w:val="28"/>
        </w:rPr>
        <w:t>12) 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</w:t>
      </w:r>
      <w:r>
        <w:rPr>
          <w:rFonts w:ascii="Times New Roman" w:hAnsi="Times New Roman"/>
          <w:color w:val="000000"/>
          <w:sz w:val="28"/>
        </w:rPr>
        <w:lastRenderedPageBreak/>
        <w:t>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 минут);</w:t>
      </w:r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диаграммы) и понимать представленную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них информацию, обобщать и оценивать полученную при чтении информацию;</w:t>
      </w:r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интонацией, </w:t>
      </w:r>
      <w:r>
        <w:rPr>
          <w:rFonts w:ascii="Times New Roman" w:hAnsi="Times New Roman"/>
          <w:color w:val="000000"/>
          <w:sz w:val="28"/>
        </w:rPr>
        <w:lastRenderedPageBreak/>
        <w:t>демонстрируя понимание содержания текста, читать новые слова согласно основным правилам чтения.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</w:t>
      </w:r>
      <w:proofErr w:type="spellStart"/>
      <w:r>
        <w:rPr>
          <w:rFonts w:ascii="Times New Roman" w:hAnsi="Times New Roman"/>
          <w:color w:val="000000"/>
          <w:sz w:val="28"/>
        </w:rPr>
        <w:t>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>-,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имена существительные с помощью отрицательных префиксов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>), сложное существительное путём соединения основ существительного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mother-in-law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), сложное прилагательное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), сложное прилагательное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), глагол от прилагательного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019CA" w:rsidRPr="00DA15F4" w:rsidRDefault="006019CA" w:rsidP="006019CA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DA15F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 w:rsidRPr="00DA15F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DA15F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DA15F4">
        <w:rPr>
          <w:rFonts w:ascii="Times New Roman" w:hAnsi="Times New Roman"/>
          <w:color w:val="000000"/>
          <w:sz w:val="28"/>
          <w:lang w:val="en-US"/>
        </w:rPr>
        <w:t xml:space="preserve"> (Complex Object) (I want to have my hair cut.);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конструкцию для выражения предпочтения I </w:t>
      </w:r>
      <w:proofErr w:type="spellStart"/>
      <w:r>
        <w:rPr>
          <w:rFonts w:ascii="Times New Roman" w:hAnsi="Times New Roman"/>
          <w:color w:val="000000"/>
          <w:sz w:val="28"/>
        </w:rPr>
        <w:t>prefer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…/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prefer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…/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rather</w:t>
      </w:r>
      <w:proofErr w:type="spellEnd"/>
      <w:r>
        <w:rPr>
          <w:rFonts w:ascii="Times New Roman" w:hAnsi="Times New Roman"/>
          <w:color w:val="000000"/>
          <w:sz w:val="28"/>
        </w:rPr>
        <w:t>…;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either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neither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nor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страдательного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blond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hair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019CA" w:rsidRDefault="006019CA" w:rsidP="006019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proofErr w:type="gramEnd"/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6019CA" w:rsidRDefault="006019CA" w:rsidP="006019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019CA" w:rsidRDefault="006019CA" w:rsidP="006019CA">
      <w:pPr>
        <w:spacing w:after="0" w:line="264" w:lineRule="auto"/>
        <w:ind w:firstLine="600"/>
        <w:jc w:val="both"/>
      </w:pPr>
      <w:bookmarkStart w:id="1" w:name="block-2767422"/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bookmarkEnd w:id="1"/>
    </w:p>
    <w:p w:rsidR="006019CA" w:rsidRPr="00210256" w:rsidRDefault="006019CA" w:rsidP="002B2336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C175B7" w:rsidRPr="00AF5FE9" w:rsidRDefault="00C175B7" w:rsidP="002B2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28" w:rsidRPr="001F4457" w:rsidRDefault="00AE0228" w:rsidP="002B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0228" w:rsidRPr="001F4457" w:rsidSect="0036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BB"/>
    <w:multiLevelType w:val="multilevel"/>
    <w:tmpl w:val="B1B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F0E31"/>
    <w:multiLevelType w:val="multilevel"/>
    <w:tmpl w:val="328C99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275744"/>
    <w:multiLevelType w:val="multilevel"/>
    <w:tmpl w:val="14F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5C4A80"/>
    <w:multiLevelType w:val="multilevel"/>
    <w:tmpl w:val="8D9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857670"/>
    <w:multiLevelType w:val="multilevel"/>
    <w:tmpl w:val="0FC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6D24BB"/>
    <w:multiLevelType w:val="multilevel"/>
    <w:tmpl w:val="9920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497906"/>
    <w:multiLevelType w:val="multilevel"/>
    <w:tmpl w:val="803E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0810B5"/>
    <w:multiLevelType w:val="multilevel"/>
    <w:tmpl w:val="4282F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176707C3"/>
    <w:multiLevelType w:val="multilevel"/>
    <w:tmpl w:val="093205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E2648F5"/>
    <w:multiLevelType w:val="multilevel"/>
    <w:tmpl w:val="58D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8B7AC6"/>
    <w:multiLevelType w:val="multilevel"/>
    <w:tmpl w:val="B09C08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38B54D4"/>
    <w:multiLevelType w:val="multilevel"/>
    <w:tmpl w:val="1332D1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4480E58"/>
    <w:multiLevelType w:val="multilevel"/>
    <w:tmpl w:val="E42021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552056B"/>
    <w:multiLevelType w:val="multilevel"/>
    <w:tmpl w:val="F4CE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094CE5"/>
    <w:multiLevelType w:val="multilevel"/>
    <w:tmpl w:val="405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404AA4"/>
    <w:multiLevelType w:val="multilevel"/>
    <w:tmpl w:val="5330D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472340D"/>
    <w:multiLevelType w:val="multilevel"/>
    <w:tmpl w:val="1EB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40261E"/>
    <w:multiLevelType w:val="multilevel"/>
    <w:tmpl w:val="F7F03F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DD84544"/>
    <w:multiLevelType w:val="multilevel"/>
    <w:tmpl w:val="28A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394622"/>
    <w:multiLevelType w:val="multilevel"/>
    <w:tmpl w:val="816EF1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9A63709"/>
    <w:multiLevelType w:val="multilevel"/>
    <w:tmpl w:val="39CA5C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A3640F2"/>
    <w:multiLevelType w:val="multilevel"/>
    <w:tmpl w:val="7682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570D50"/>
    <w:multiLevelType w:val="multilevel"/>
    <w:tmpl w:val="C2DA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662AD3"/>
    <w:multiLevelType w:val="multilevel"/>
    <w:tmpl w:val="5D54FB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01270C"/>
    <w:multiLevelType w:val="hybridMultilevel"/>
    <w:tmpl w:val="5742D642"/>
    <w:lvl w:ilvl="0" w:tplc="2228D33C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CD7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0CB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30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25C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A7C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3F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63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4F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D73CA3"/>
    <w:multiLevelType w:val="multilevel"/>
    <w:tmpl w:val="0512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F3371AC"/>
    <w:multiLevelType w:val="multilevel"/>
    <w:tmpl w:val="273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2F3DD0"/>
    <w:multiLevelType w:val="multilevel"/>
    <w:tmpl w:val="422CE2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0F56B4C"/>
    <w:multiLevelType w:val="multilevel"/>
    <w:tmpl w:val="3D9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1D078E"/>
    <w:multiLevelType w:val="multilevel"/>
    <w:tmpl w:val="2B7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C3660"/>
    <w:multiLevelType w:val="multilevel"/>
    <w:tmpl w:val="96D049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E770919"/>
    <w:multiLevelType w:val="hybridMultilevel"/>
    <w:tmpl w:val="5386955E"/>
    <w:lvl w:ilvl="0" w:tplc="D70A1990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0E0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49E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05C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4B3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A80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2C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A0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2E6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1F53C0"/>
    <w:multiLevelType w:val="multilevel"/>
    <w:tmpl w:val="82D482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681721"/>
    <w:multiLevelType w:val="multilevel"/>
    <w:tmpl w:val="FF34F7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0D9114A"/>
    <w:multiLevelType w:val="multilevel"/>
    <w:tmpl w:val="143EF2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15D5CD3"/>
    <w:multiLevelType w:val="multilevel"/>
    <w:tmpl w:val="9656E3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5336B8A"/>
    <w:multiLevelType w:val="multilevel"/>
    <w:tmpl w:val="CD66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6D3B57"/>
    <w:multiLevelType w:val="multilevel"/>
    <w:tmpl w:val="81C868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34"/>
  </w:num>
  <w:num w:numId="5">
    <w:abstractNumId w:val="23"/>
  </w:num>
  <w:num w:numId="6">
    <w:abstractNumId w:val="19"/>
  </w:num>
  <w:num w:numId="7">
    <w:abstractNumId w:val="20"/>
  </w:num>
  <w:num w:numId="8">
    <w:abstractNumId w:val="10"/>
  </w:num>
  <w:num w:numId="9">
    <w:abstractNumId w:val="1"/>
  </w:num>
  <w:num w:numId="10">
    <w:abstractNumId w:val="8"/>
  </w:num>
  <w:num w:numId="11">
    <w:abstractNumId w:val="25"/>
  </w:num>
  <w:num w:numId="12">
    <w:abstractNumId w:val="17"/>
  </w:num>
  <w:num w:numId="13">
    <w:abstractNumId w:val="11"/>
  </w:num>
  <w:num w:numId="14">
    <w:abstractNumId w:val="33"/>
  </w:num>
  <w:num w:numId="15">
    <w:abstractNumId w:val="32"/>
  </w:num>
  <w:num w:numId="16">
    <w:abstractNumId w:val="37"/>
  </w:num>
  <w:num w:numId="17">
    <w:abstractNumId w:val="30"/>
  </w:num>
  <w:num w:numId="18">
    <w:abstractNumId w:val="35"/>
  </w:num>
  <w:num w:numId="19">
    <w:abstractNumId w:val="15"/>
  </w:num>
  <w:num w:numId="20">
    <w:abstractNumId w:val="12"/>
  </w:num>
  <w:num w:numId="21">
    <w:abstractNumId w:val="36"/>
  </w:num>
  <w:num w:numId="22">
    <w:abstractNumId w:val="5"/>
  </w:num>
  <w:num w:numId="23">
    <w:abstractNumId w:val="7"/>
  </w:num>
  <w:num w:numId="24">
    <w:abstractNumId w:val="28"/>
  </w:num>
  <w:num w:numId="25">
    <w:abstractNumId w:val="26"/>
  </w:num>
  <w:num w:numId="26">
    <w:abstractNumId w:val="16"/>
  </w:num>
  <w:num w:numId="27">
    <w:abstractNumId w:val="6"/>
  </w:num>
  <w:num w:numId="28">
    <w:abstractNumId w:val="13"/>
  </w:num>
  <w:num w:numId="29">
    <w:abstractNumId w:val="18"/>
  </w:num>
  <w:num w:numId="30">
    <w:abstractNumId w:val="29"/>
  </w:num>
  <w:num w:numId="31">
    <w:abstractNumId w:val="2"/>
  </w:num>
  <w:num w:numId="32">
    <w:abstractNumId w:val="21"/>
  </w:num>
  <w:num w:numId="33">
    <w:abstractNumId w:val="9"/>
  </w:num>
  <w:num w:numId="34">
    <w:abstractNumId w:val="0"/>
  </w:num>
  <w:num w:numId="35">
    <w:abstractNumId w:val="22"/>
  </w:num>
  <w:num w:numId="36">
    <w:abstractNumId w:val="3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E96"/>
    <w:rsid w:val="0000695D"/>
    <w:rsid w:val="000512D6"/>
    <w:rsid w:val="00125878"/>
    <w:rsid w:val="001F4457"/>
    <w:rsid w:val="002B2336"/>
    <w:rsid w:val="00320E96"/>
    <w:rsid w:val="003226BB"/>
    <w:rsid w:val="003315FA"/>
    <w:rsid w:val="00343577"/>
    <w:rsid w:val="0036186D"/>
    <w:rsid w:val="003A01DB"/>
    <w:rsid w:val="005870A4"/>
    <w:rsid w:val="006019CA"/>
    <w:rsid w:val="00655B72"/>
    <w:rsid w:val="006E6429"/>
    <w:rsid w:val="0078574F"/>
    <w:rsid w:val="008975DD"/>
    <w:rsid w:val="008C6585"/>
    <w:rsid w:val="00A46BAB"/>
    <w:rsid w:val="00A97338"/>
    <w:rsid w:val="00AE0228"/>
    <w:rsid w:val="00B50166"/>
    <w:rsid w:val="00C059D3"/>
    <w:rsid w:val="00C175B7"/>
    <w:rsid w:val="00DA15F4"/>
    <w:rsid w:val="00F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B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E0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E0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2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AE0228"/>
    <w:pPr>
      <w:tabs>
        <w:tab w:val="left" w:pos="1276"/>
      </w:tabs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AE022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Normal (Web)"/>
    <w:basedOn w:val="a"/>
    <w:uiPriority w:val="99"/>
    <w:rsid w:val="005870A4"/>
    <w:pPr>
      <w:tabs>
        <w:tab w:val="left" w:pos="1276"/>
      </w:tabs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C175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Qwerty</cp:lastModifiedBy>
  <cp:revision>18</cp:revision>
  <dcterms:created xsi:type="dcterms:W3CDTF">2023-08-11T11:05:00Z</dcterms:created>
  <dcterms:modified xsi:type="dcterms:W3CDTF">2023-08-24T07:17:00Z</dcterms:modified>
</cp:coreProperties>
</file>